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82E7" w14:textId="0D1B95E3" w:rsidR="00A85487" w:rsidRPr="003555EE" w:rsidRDefault="00C01279" w:rsidP="00100C5B">
      <w:pPr>
        <w:pStyle w:val="Heading3"/>
      </w:pPr>
      <w:r>
        <w:rPr>
          <w:u w:val="none"/>
        </w:rPr>
        <w:t xml:space="preserve">                                                                                                                                       </w:t>
      </w:r>
    </w:p>
    <w:p w14:paraId="185BD37D" w14:textId="6BE34D09" w:rsidR="00A85487" w:rsidRPr="00CC4FE3" w:rsidRDefault="004955B2" w:rsidP="001862B4">
      <w:pPr>
        <w:jc w:val="both"/>
        <w:rPr>
          <w:rFonts w:asciiTheme="minorHAnsi" w:hAnsiTheme="minorHAnsi" w:cstheme="minorHAnsi"/>
          <w:b/>
          <w:bCs/>
          <w:color w:val="006600"/>
          <w:sz w:val="44"/>
          <w:szCs w:val="44"/>
        </w:rPr>
      </w:pPr>
      <w:r>
        <w:rPr>
          <w:rFonts w:asciiTheme="minorHAnsi" w:hAnsiTheme="minorHAnsi" w:cstheme="minorHAnsi"/>
          <w:b/>
          <w:bCs/>
          <w:color w:val="006600"/>
          <w:sz w:val="44"/>
          <w:szCs w:val="44"/>
        </w:rPr>
        <w:t>Assistant Project Manager</w:t>
      </w:r>
    </w:p>
    <w:p w14:paraId="15CD1238" w14:textId="77777777" w:rsidR="00A85487" w:rsidRPr="001862B4" w:rsidRDefault="00A85487" w:rsidP="001862B4">
      <w:pPr>
        <w:jc w:val="both"/>
        <w:rPr>
          <w:rFonts w:asciiTheme="minorHAnsi" w:hAnsiTheme="minorHAnsi" w:cs="Arial"/>
          <w:sz w:val="28"/>
          <w:szCs w:val="28"/>
        </w:rPr>
      </w:pPr>
    </w:p>
    <w:tbl>
      <w:tblPr>
        <w:tblStyle w:val="TableGrid"/>
        <w:tblW w:w="0" w:type="auto"/>
        <w:tblInd w:w="0" w:type="dxa"/>
        <w:tblLook w:val="04A0" w:firstRow="1" w:lastRow="0" w:firstColumn="1" w:lastColumn="0" w:noHBand="0" w:noVBand="1"/>
      </w:tblPr>
      <w:tblGrid>
        <w:gridCol w:w="1413"/>
        <w:gridCol w:w="2835"/>
        <w:gridCol w:w="1276"/>
        <w:gridCol w:w="3492"/>
      </w:tblGrid>
      <w:tr w:rsidR="003E4AA3" w14:paraId="1EAF2F53" w14:textId="77777777" w:rsidTr="695923BB">
        <w:trPr>
          <w:trHeight w:val="596"/>
        </w:trPr>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7398C611" w14:textId="303F25BA" w:rsidR="003E4AA3" w:rsidRPr="009235C6" w:rsidRDefault="003E4AA3" w:rsidP="695923BB">
            <w:pPr>
              <w:rPr>
                <w:rFonts w:eastAsiaTheme="minorEastAsia"/>
                <w:b/>
                <w:bCs/>
                <w:color w:val="FFFFFF" w:themeColor="background1"/>
                <w:sz w:val="22"/>
              </w:rPr>
            </w:pPr>
            <w:bookmarkStart w:id="0" w:name="_Hlk122621579"/>
            <w:r w:rsidRPr="695923BB">
              <w:rPr>
                <w:rFonts w:eastAsiaTheme="minorEastAsia"/>
                <w:b/>
                <w:bCs/>
                <w:color w:val="FFFFFF" w:themeColor="background1"/>
              </w:rPr>
              <w:t xml:space="preserve">Job </w:t>
            </w:r>
            <w:r w:rsidR="5656A44D" w:rsidRPr="695923BB">
              <w:rPr>
                <w:rFonts w:eastAsiaTheme="minorEastAsia"/>
                <w:b/>
                <w:bCs/>
                <w:color w:val="FFFFFF" w:themeColor="background1"/>
              </w:rPr>
              <w:t>level</w:t>
            </w:r>
          </w:p>
        </w:tc>
        <w:tc>
          <w:tcPr>
            <w:tcW w:w="2835" w:type="dxa"/>
            <w:tcBorders>
              <w:top w:val="single" w:sz="4" w:space="0" w:color="auto"/>
              <w:left w:val="single" w:sz="4" w:space="0" w:color="auto"/>
              <w:bottom w:val="single" w:sz="4" w:space="0" w:color="auto"/>
              <w:right w:val="single" w:sz="4" w:space="0" w:color="auto"/>
            </w:tcBorders>
            <w:hideMark/>
          </w:tcPr>
          <w:p w14:paraId="46F36DCA" w14:textId="68CCEE1B" w:rsidR="003E4AA3" w:rsidRPr="008026AD" w:rsidRDefault="0C6A0048" w:rsidP="695923BB">
            <w:pPr>
              <w:rPr>
                <w:rFonts w:eastAsiaTheme="minorEastAsia"/>
                <w:b/>
                <w:bCs/>
              </w:rPr>
            </w:pPr>
            <w:r w:rsidRPr="695923BB">
              <w:rPr>
                <w:rFonts w:eastAsiaTheme="minorEastAsia"/>
                <w:b/>
                <w:bCs/>
              </w:rPr>
              <w:t>4</w:t>
            </w:r>
          </w:p>
        </w:tc>
        <w:tc>
          <w:tcPr>
            <w:tcW w:w="1276" w:type="dxa"/>
            <w:tcBorders>
              <w:top w:val="single" w:sz="4" w:space="0" w:color="auto"/>
              <w:left w:val="single" w:sz="4" w:space="0" w:color="auto"/>
              <w:right w:val="single" w:sz="4" w:space="0" w:color="auto"/>
            </w:tcBorders>
            <w:shd w:val="clear" w:color="auto" w:fill="006600"/>
            <w:hideMark/>
          </w:tcPr>
          <w:p w14:paraId="03C7C2B7" w14:textId="70F6CE16" w:rsidR="003E4AA3" w:rsidRPr="009235C6" w:rsidRDefault="003E4AA3" w:rsidP="695923BB">
            <w:pPr>
              <w:rPr>
                <w:rFonts w:eastAsiaTheme="minorEastAsia"/>
                <w:b/>
                <w:bCs/>
                <w:color w:val="FFFFFF" w:themeColor="background1"/>
              </w:rPr>
            </w:pPr>
            <w:r w:rsidRPr="695923BB">
              <w:rPr>
                <w:rFonts w:eastAsiaTheme="minorEastAsia"/>
                <w:b/>
                <w:bCs/>
                <w:color w:val="FFFFFF" w:themeColor="background1"/>
              </w:rPr>
              <w:t>Reports to</w:t>
            </w:r>
          </w:p>
        </w:tc>
        <w:tc>
          <w:tcPr>
            <w:tcW w:w="3492" w:type="dxa"/>
            <w:tcBorders>
              <w:top w:val="single" w:sz="4" w:space="0" w:color="auto"/>
              <w:left w:val="single" w:sz="4" w:space="0" w:color="auto"/>
              <w:right w:val="single" w:sz="4" w:space="0" w:color="auto"/>
            </w:tcBorders>
          </w:tcPr>
          <w:p w14:paraId="2185A247" w14:textId="776DD85C" w:rsidR="003E4AA3" w:rsidRPr="008026AD" w:rsidRDefault="64A9267E" w:rsidP="695923BB">
            <w:pPr>
              <w:rPr>
                <w:rFonts w:eastAsiaTheme="minorEastAsia"/>
                <w:b/>
                <w:bCs/>
              </w:rPr>
            </w:pPr>
            <w:r w:rsidRPr="695923BB">
              <w:rPr>
                <w:rFonts w:eastAsiaTheme="minorEastAsia"/>
                <w:b/>
                <w:bCs/>
              </w:rPr>
              <w:t>London Capital</w:t>
            </w:r>
            <w:r w:rsidR="00715212" w:rsidRPr="695923BB">
              <w:rPr>
                <w:rFonts w:eastAsiaTheme="minorEastAsia"/>
                <w:b/>
                <w:bCs/>
              </w:rPr>
              <w:t xml:space="preserve"> Development Manager</w:t>
            </w:r>
          </w:p>
        </w:tc>
      </w:tr>
      <w:tr w:rsidR="003E4AA3" w14:paraId="3C2068F7" w14:textId="77777777" w:rsidTr="695923BB">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17B463F9" w14:textId="77777777" w:rsidR="003E4AA3" w:rsidRPr="009235C6" w:rsidRDefault="003E4AA3" w:rsidP="695923BB">
            <w:pPr>
              <w:rPr>
                <w:rFonts w:eastAsiaTheme="minorEastAsia"/>
                <w:b/>
                <w:bCs/>
                <w:color w:val="FFFFFF" w:themeColor="background1"/>
              </w:rPr>
            </w:pPr>
            <w:r w:rsidRPr="695923BB">
              <w:rPr>
                <w:rFonts w:eastAsiaTheme="minorEastAsia"/>
                <w:b/>
                <w:bCs/>
                <w:color w:val="FFFFFF" w:themeColor="background1"/>
              </w:rPr>
              <w:t>Directorate</w:t>
            </w:r>
          </w:p>
        </w:tc>
        <w:tc>
          <w:tcPr>
            <w:tcW w:w="2835" w:type="dxa"/>
            <w:tcBorders>
              <w:top w:val="single" w:sz="4" w:space="0" w:color="auto"/>
              <w:left w:val="single" w:sz="4" w:space="0" w:color="auto"/>
              <w:bottom w:val="single" w:sz="4" w:space="0" w:color="auto"/>
              <w:right w:val="single" w:sz="4" w:space="0" w:color="auto"/>
            </w:tcBorders>
          </w:tcPr>
          <w:p w14:paraId="0E58A214" w14:textId="5F3F68C2" w:rsidR="003E4AA3" w:rsidRPr="00A849B4" w:rsidRDefault="0050196A" w:rsidP="695923BB">
            <w:pPr>
              <w:rPr>
                <w:rFonts w:eastAsiaTheme="minorEastAsia"/>
                <w:b/>
                <w:bCs/>
              </w:rPr>
            </w:pPr>
            <w:r w:rsidRPr="695923BB">
              <w:rPr>
                <w:rFonts w:eastAsiaTheme="minorEastAsia"/>
                <w:b/>
                <w:bCs/>
              </w:rPr>
              <w:t xml:space="preserve">Business Services </w:t>
            </w: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794E9714" w14:textId="77777777" w:rsidR="003E4AA3" w:rsidRPr="009235C6" w:rsidRDefault="003E4AA3" w:rsidP="695923BB">
            <w:pPr>
              <w:rPr>
                <w:rFonts w:eastAsiaTheme="minorEastAsia"/>
                <w:b/>
                <w:bCs/>
                <w:color w:val="FFFFFF" w:themeColor="background1"/>
              </w:rPr>
            </w:pPr>
            <w:r w:rsidRPr="695923BB">
              <w:rPr>
                <w:rFonts w:eastAsiaTheme="minorEastAsia"/>
                <w:b/>
                <w:bCs/>
                <w:color w:val="FFFFFF" w:themeColor="background1"/>
              </w:rPr>
              <w:t>Function</w:t>
            </w:r>
          </w:p>
        </w:tc>
        <w:tc>
          <w:tcPr>
            <w:tcW w:w="3492" w:type="dxa"/>
            <w:tcBorders>
              <w:top w:val="single" w:sz="4" w:space="0" w:color="auto"/>
              <w:left w:val="single" w:sz="4" w:space="0" w:color="auto"/>
              <w:bottom w:val="single" w:sz="4" w:space="0" w:color="auto"/>
              <w:right w:val="single" w:sz="4" w:space="0" w:color="auto"/>
            </w:tcBorders>
            <w:hideMark/>
          </w:tcPr>
          <w:p w14:paraId="5706D4D9" w14:textId="452B70AF" w:rsidR="003E4AA3" w:rsidRPr="008026AD" w:rsidRDefault="3BE036A1" w:rsidP="695923BB">
            <w:pPr>
              <w:rPr>
                <w:rFonts w:eastAsiaTheme="minorEastAsia"/>
                <w:b/>
                <w:bCs/>
              </w:rPr>
            </w:pPr>
            <w:r w:rsidRPr="695923BB">
              <w:rPr>
                <w:rFonts w:eastAsiaTheme="minorEastAsia"/>
                <w:b/>
                <w:bCs/>
              </w:rPr>
              <w:t>Capital Development</w:t>
            </w:r>
            <w:r w:rsidR="0050196A" w:rsidRPr="695923BB">
              <w:rPr>
                <w:rFonts w:eastAsiaTheme="minorEastAsia"/>
                <w:b/>
                <w:bCs/>
              </w:rPr>
              <w:t xml:space="preserve"> </w:t>
            </w:r>
          </w:p>
        </w:tc>
      </w:tr>
      <w:tr w:rsidR="008479A5" w14:paraId="615BAF68" w14:textId="77777777" w:rsidTr="695923BB">
        <w:tc>
          <w:tcPr>
            <w:tcW w:w="1413" w:type="dxa"/>
            <w:tcBorders>
              <w:top w:val="single" w:sz="4" w:space="0" w:color="auto"/>
              <w:left w:val="single" w:sz="4" w:space="0" w:color="auto"/>
              <w:bottom w:val="single" w:sz="4" w:space="0" w:color="auto"/>
              <w:right w:val="single" w:sz="4" w:space="0" w:color="auto"/>
            </w:tcBorders>
            <w:shd w:val="clear" w:color="auto" w:fill="006600"/>
          </w:tcPr>
          <w:p w14:paraId="1B4B7345" w14:textId="0D8017F8" w:rsidR="008479A5" w:rsidRPr="009235C6" w:rsidRDefault="008479A5" w:rsidP="695923BB">
            <w:pPr>
              <w:rPr>
                <w:rFonts w:eastAsiaTheme="minorEastAsia"/>
                <w:b/>
                <w:bCs/>
                <w:color w:val="FFFFFF" w:themeColor="background1"/>
              </w:rPr>
            </w:pPr>
            <w:r w:rsidRPr="695923BB">
              <w:rPr>
                <w:rFonts w:eastAsiaTheme="minorEastAsia"/>
                <w:b/>
                <w:bCs/>
                <w:color w:val="FFFFFF" w:themeColor="background1"/>
              </w:rPr>
              <w:t xml:space="preserve">Contract </w:t>
            </w:r>
          </w:p>
        </w:tc>
        <w:tc>
          <w:tcPr>
            <w:tcW w:w="2835" w:type="dxa"/>
            <w:tcBorders>
              <w:top w:val="single" w:sz="4" w:space="0" w:color="auto"/>
              <w:left w:val="single" w:sz="4" w:space="0" w:color="auto"/>
              <w:bottom w:val="single" w:sz="4" w:space="0" w:color="auto"/>
              <w:right w:val="single" w:sz="4" w:space="0" w:color="auto"/>
            </w:tcBorders>
          </w:tcPr>
          <w:p w14:paraId="531E0720" w14:textId="67EE6E76" w:rsidR="008479A5" w:rsidRPr="008026AD" w:rsidRDefault="00A60C8E" w:rsidP="695923BB">
            <w:pPr>
              <w:rPr>
                <w:rFonts w:eastAsiaTheme="minorEastAsia"/>
                <w:b/>
                <w:bCs/>
              </w:rPr>
            </w:pPr>
            <w:r w:rsidRPr="695923BB">
              <w:rPr>
                <w:rFonts w:eastAsiaTheme="minorEastAsia"/>
                <w:b/>
                <w:bCs/>
              </w:rPr>
              <w:t xml:space="preserve">Permanent </w:t>
            </w:r>
          </w:p>
          <w:p w14:paraId="3891DEE1" w14:textId="4BD55B57" w:rsidR="008479A5" w:rsidRDefault="008479A5" w:rsidP="695923BB">
            <w:pPr>
              <w:rPr>
                <w:rFonts w:eastAsiaTheme="minorEastAsia"/>
              </w:rPr>
            </w:pPr>
          </w:p>
        </w:tc>
        <w:tc>
          <w:tcPr>
            <w:tcW w:w="1276" w:type="dxa"/>
            <w:tcBorders>
              <w:top w:val="single" w:sz="4" w:space="0" w:color="auto"/>
              <w:left w:val="single" w:sz="4" w:space="0" w:color="auto"/>
              <w:bottom w:val="single" w:sz="4" w:space="0" w:color="auto"/>
              <w:right w:val="single" w:sz="4" w:space="0" w:color="auto"/>
            </w:tcBorders>
            <w:shd w:val="clear" w:color="auto" w:fill="006600"/>
          </w:tcPr>
          <w:p w14:paraId="4F203C26" w14:textId="73541ED6" w:rsidR="008479A5" w:rsidRPr="009235C6" w:rsidRDefault="00AE5D88" w:rsidP="695923BB">
            <w:pPr>
              <w:rPr>
                <w:rFonts w:eastAsiaTheme="minorEastAsia"/>
                <w:b/>
                <w:bCs/>
                <w:color w:val="FFFFFF" w:themeColor="background1"/>
              </w:rPr>
            </w:pPr>
            <w:r w:rsidRPr="695923BB">
              <w:rPr>
                <w:rFonts w:eastAsiaTheme="minorEastAsia"/>
                <w:b/>
                <w:bCs/>
                <w:color w:val="FFFFFF" w:themeColor="background1"/>
              </w:rPr>
              <w:t>Location</w:t>
            </w:r>
          </w:p>
        </w:tc>
        <w:tc>
          <w:tcPr>
            <w:tcW w:w="3492" w:type="dxa"/>
            <w:tcBorders>
              <w:top w:val="single" w:sz="4" w:space="0" w:color="auto"/>
              <w:left w:val="single" w:sz="4" w:space="0" w:color="auto"/>
              <w:bottom w:val="single" w:sz="4" w:space="0" w:color="auto"/>
              <w:right w:val="single" w:sz="4" w:space="0" w:color="auto"/>
            </w:tcBorders>
          </w:tcPr>
          <w:p w14:paraId="22B0528D" w14:textId="51D14C28" w:rsidR="008479A5" w:rsidRPr="008026AD" w:rsidRDefault="0005013A" w:rsidP="695923BB">
            <w:pPr>
              <w:rPr>
                <w:rFonts w:eastAsiaTheme="minorEastAsia"/>
                <w:b/>
                <w:bCs/>
              </w:rPr>
            </w:pPr>
            <w:r w:rsidRPr="695923BB">
              <w:rPr>
                <w:rFonts w:eastAsiaTheme="minorEastAsia"/>
                <w:b/>
                <w:bCs/>
              </w:rPr>
              <w:t xml:space="preserve">Hybrid, with </w:t>
            </w:r>
            <w:r w:rsidR="00A27159" w:rsidRPr="695923BB">
              <w:rPr>
                <w:rFonts w:eastAsiaTheme="minorEastAsia"/>
                <w:b/>
                <w:bCs/>
              </w:rPr>
              <w:t xml:space="preserve">2 to 3 </w:t>
            </w:r>
            <w:r w:rsidRPr="695923BB">
              <w:rPr>
                <w:rFonts w:eastAsiaTheme="minorEastAsia"/>
                <w:b/>
                <w:bCs/>
              </w:rPr>
              <w:t xml:space="preserve">days per week expected on site at </w:t>
            </w:r>
            <w:r w:rsidR="003A62EE" w:rsidRPr="695923BB">
              <w:rPr>
                <w:rFonts w:eastAsiaTheme="minorEastAsia"/>
                <w:b/>
                <w:bCs/>
              </w:rPr>
              <w:t>the</w:t>
            </w:r>
            <w:r w:rsidRPr="695923BB">
              <w:rPr>
                <w:rFonts w:eastAsiaTheme="minorEastAsia"/>
                <w:b/>
                <w:bCs/>
              </w:rPr>
              <w:t xml:space="preserve"> ZSL </w:t>
            </w:r>
            <w:r w:rsidR="00D255C6" w:rsidRPr="695923BB">
              <w:rPr>
                <w:rFonts w:eastAsiaTheme="minorEastAsia"/>
                <w:b/>
                <w:bCs/>
              </w:rPr>
              <w:t xml:space="preserve">London </w:t>
            </w:r>
            <w:r w:rsidRPr="695923BB">
              <w:rPr>
                <w:rFonts w:eastAsiaTheme="minorEastAsia"/>
                <w:b/>
                <w:bCs/>
              </w:rPr>
              <w:t>office</w:t>
            </w:r>
          </w:p>
        </w:tc>
      </w:tr>
      <w:bookmarkEnd w:id="0"/>
    </w:tbl>
    <w:p w14:paraId="08C5A71A" w14:textId="77777777" w:rsidR="00A85487" w:rsidRPr="001862B4" w:rsidRDefault="00A85487" w:rsidP="695923BB">
      <w:pPr>
        <w:jc w:val="both"/>
        <w:rPr>
          <w:rFonts w:asciiTheme="minorHAnsi" w:eastAsiaTheme="minorEastAsia" w:hAnsiTheme="minorHAnsi" w:cstheme="minorBidi"/>
          <w:sz w:val="28"/>
          <w:szCs w:val="28"/>
        </w:rPr>
      </w:pPr>
    </w:p>
    <w:p w14:paraId="33AF7F48" w14:textId="40BB732A" w:rsidR="00A07430" w:rsidRPr="00CC4FE3" w:rsidRDefault="00A07430" w:rsidP="695923BB">
      <w:pPr>
        <w:jc w:val="both"/>
        <w:rPr>
          <w:rFonts w:asciiTheme="minorHAnsi" w:eastAsiaTheme="minorEastAsia" w:hAnsiTheme="minorHAnsi" w:cstheme="minorBidi"/>
          <w:b/>
          <w:bCs/>
          <w:color w:val="006600"/>
          <w:sz w:val="32"/>
          <w:szCs w:val="32"/>
        </w:rPr>
      </w:pPr>
      <w:r w:rsidRPr="695923BB">
        <w:rPr>
          <w:rFonts w:asciiTheme="minorHAnsi" w:eastAsiaTheme="minorEastAsia" w:hAnsiTheme="minorHAnsi" w:cstheme="minorBidi"/>
          <w:b/>
          <w:bCs/>
          <w:color w:val="006600"/>
          <w:sz w:val="32"/>
          <w:szCs w:val="32"/>
        </w:rPr>
        <w:t>Responsibility for resources</w:t>
      </w:r>
    </w:p>
    <w:p w14:paraId="723DF8C2" w14:textId="77777777" w:rsidR="00A07430" w:rsidRDefault="00A07430" w:rsidP="695923BB">
      <w:pPr>
        <w:jc w:val="both"/>
        <w:rPr>
          <w:rFonts w:asciiTheme="minorHAnsi" w:eastAsiaTheme="minorEastAsia" w:hAnsiTheme="minorHAnsi" w:cstheme="minorBidi"/>
          <w:color w:val="244061" w:themeColor="accent1" w:themeShade="80"/>
          <w:sz w:val="32"/>
          <w:szCs w:val="32"/>
        </w:rPr>
      </w:pPr>
    </w:p>
    <w:tbl>
      <w:tblPr>
        <w:tblStyle w:val="TableGrid"/>
        <w:tblW w:w="0" w:type="auto"/>
        <w:tblInd w:w="0" w:type="dxa"/>
        <w:tblLook w:val="04A0" w:firstRow="1" w:lastRow="0" w:firstColumn="1" w:lastColumn="0" w:noHBand="0" w:noVBand="1"/>
      </w:tblPr>
      <w:tblGrid>
        <w:gridCol w:w="1403"/>
        <w:gridCol w:w="2741"/>
        <w:gridCol w:w="1612"/>
        <w:gridCol w:w="3261"/>
      </w:tblGrid>
      <w:tr w:rsidR="008E3454" w:rsidRPr="003E4AA3" w14:paraId="30796C19" w14:textId="77777777" w:rsidTr="695923BB">
        <w:trPr>
          <w:trHeight w:val="596"/>
        </w:trPr>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4F7CD0DF" w14:textId="518A07B5" w:rsidR="008E3454" w:rsidRPr="002402A1" w:rsidRDefault="349007CE" w:rsidP="695923BB">
            <w:pPr>
              <w:rPr>
                <w:rFonts w:eastAsiaTheme="minorEastAsia"/>
                <w:b/>
                <w:bCs/>
                <w:color w:val="FFFFFF" w:themeColor="background1"/>
                <w:sz w:val="22"/>
              </w:rPr>
            </w:pPr>
            <w:r w:rsidRPr="695923BB">
              <w:rPr>
                <w:rFonts w:eastAsiaTheme="minorEastAsia"/>
                <w:b/>
                <w:bCs/>
                <w:color w:val="FFFFFF" w:themeColor="background1"/>
              </w:rPr>
              <w:t>Direct line reports</w:t>
            </w:r>
          </w:p>
        </w:tc>
        <w:tc>
          <w:tcPr>
            <w:tcW w:w="2822" w:type="dxa"/>
            <w:tcBorders>
              <w:top w:val="single" w:sz="4" w:space="0" w:color="auto"/>
              <w:left w:val="single" w:sz="4" w:space="0" w:color="auto"/>
              <w:bottom w:val="single" w:sz="4" w:space="0" w:color="auto"/>
              <w:right w:val="single" w:sz="4" w:space="0" w:color="auto"/>
            </w:tcBorders>
            <w:hideMark/>
          </w:tcPr>
          <w:p w14:paraId="0265DB39" w14:textId="113FB415" w:rsidR="008E3454" w:rsidRPr="008026AD" w:rsidRDefault="584A5DB4" w:rsidP="695923BB">
            <w:pPr>
              <w:rPr>
                <w:rFonts w:eastAsiaTheme="minorEastAsia"/>
                <w:b/>
                <w:bCs/>
              </w:rPr>
            </w:pPr>
            <w:r w:rsidRPr="695923BB">
              <w:rPr>
                <w:rFonts w:eastAsiaTheme="minorEastAsia"/>
                <w:b/>
                <w:bCs/>
              </w:rPr>
              <w:t>0</w:t>
            </w:r>
          </w:p>
        </w:tc>
        <w:tc>
          <w:tcPr>
            <w:tcW w:w="1460" w:type="dxa"/>
            <w:vMerge w:val="restart"/>
            <w:tcBorders>
              <w:top w:val="single" w:sz="4" w:space="0" w:color="auto"/>
              <w:left w:val="single" w:sz="4" w:space="0" w:color="auto"/>
              <w:right w:val="single" w:sz="4" w:space="0" w:color="auto"/>
            </w:tcBorders>
            <w:shd w:val="clear" w:color="auto" w:fill="006600"/>
            <w:hideMark/>
          </w:tcPr>
          <w:p w14:paraId="1897D5E1" w14:textId="41A94098" w:rsidR="008E3454" w:rsidRPr="002402A1" w:rsidRDefault="41A37114" w:rsidP="695923BB">
            <w:pPr>
              <w:rPr>
                <w:rFonts w:eastAsiaTheme="minorEastAsia"/>
                <w:b/>
                <w:bCs/>
                <w:color w:val="FFFFFF" w:themeColor="background1"/>
              </w:rPr>
            </w:pPr>
            <w:r w:rsidRPr="695923BB">
              <w:rPr>
                <w:rFonts w:eastAsiaTheme="minorEastAsia"/>
                <w:b/>
                <w:bCs/>
                <w:color w:val="FFFFFF" w:themeColor="background1"/>
              </w:rPr>
              <w:t>Responsibility</w:t>
            </w:r>
            <w:r w:rsidR="349007CE" w:rsidRPr="695923BB">
              <w:rPr>
                <w:rFonts w:eastAsiaTheme="minorEastAsia"/>
                <w:b/>
                <w:bCs/>
                <w:color w:val="FFFFFF" w:themeColor="background1"/>
              </w:rPr>
              <w:t xml:space="preserve"> for other resources</w:t>
            </w:r>
          </w:p>
        </w:tc>
        <w:tc>
          <w:tcPr>
            <w:tcW w:w="3324" w:type="dxa"/>
            <w:vMerge w:val="restart"/>
            <w:tcBorders>
              <w:top w:val="single" w:sz="4" w:space="0" w:color="auto"/>
              <w:left w:val="single" w:sz="4" w:space="0" w:color="auto"/>
              <w:right w:val="single" w:sz="4" w:space="0" w:color="auto"/>
            </w:tcBorders>
          </w:tcPr>
          <w:p w14:paraId="13F4C6C0" w14:textId="4D15AE38" w:rsidR="008E3454" w:rsidRPr="008026AD" w:rsidRDefault="0005013A" w:rsidP="695923BB">
            <w:pPr>
              <w:rPr>
                <w:rFonts w:eastAsiaTheme="minorEastAsia"/>
                <w:b/>
                <w:bCs/>
              </w:rPr>
            </w:pPr>
            <w:r w:rsidRPr="695923BB">
              <w:rPr>
                <w:rFonts w:eastAsiaTheme="minorEastAsia"/>
                <w:b/>
                <w:bCs/>
              </w:rPr>
              <w:t>Access to confidential information</w:t>
            </w:r>
          </w:p>
        </w:tc>
      </w:tr>
      <w:tr w:rsidR="008E3454" w:rsidRPr="003E4AA3" w14:paraId="24F406F4" w14:textId="77777777" w:rsidTr="695923BB">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3D34C556" w14:textId="28DC4C14" w:rsidR="008E3454" w:rsidRPr="002402A1" w:rsidRDefault="008E3454">
            <w:pPr>
              <w:rPr>
                <w:rFonts w:cstheme="minorHAnsi"/>
                <w:b/>
                <w:bCs/>
                <w:color w:val="FFFFFF" w:themeColor="background1"/>
              </w:rPr>
            </w:pPr>
            <w:r w:rsidRPr="002402A1">
              <w:rPr>
                <w:rFonts w:cstheme="minorHAnsi"/>
                <w:b/>
                <w:bCs/>
                <w:color w:val="FFFFFF" w:themeColor="background1"/>
              </w:rPr>
              <w:t>Financial resources</w:t>
            </w:r>
          </w:p>
        </w:tc>
        <w:tc>
          <w:tcPr>
            <w:tcW w:w="2822" w:type="dxa"/>
            <w:tcBorders>
              <w:top w:val="single" w:sz="4" w:space="0" w:color="auto"/>
              <w:left w:val="single" w:sz="4" w:space="0" w:color="auto"/>
              <w:bottom w:val="single" w:sz="4" w:space="0" w:color="auto"/>
              <w:right w:val="single" w:sz="4" w:space="0" w:color="auto"/>
            </w:tcBorders>
          </w:tcPr>
          <w:p w14:paraId="445FECEA" w14:textId="619F5489" w:rsidR="008E3454" w:rsidRPr="008026AD" w:rsidRDefault="0005013A" w:rsidP="00373F9B">
            <w:pPr>
              <w:rPr>
                <w:rFonts w:cstheme="minorHAnsi"/>
                <w:b/>
                <w:bCs/>
              </w:rPr>
            </w:pPr>
            <w:r>
              <w:rPr>
                <w:rFonts w:cstheme="minorHAnsi"/>
                <w:b/>
                <w:bCs/>
              </w:rPr>
              <w:t>0</w:t>
            </w:r>
          </w:p>
        </w:tc>
        <w:tc>
          <w:tcPr>
            <w:tcW w:w="1460" w:type="dxa"/>
            <w:vMerge/>
            <w:hideMark/>
          </w:tcPr>
          <w:p w14:paraId="2F109A09" w14:textId="0D775D66" w:rsidR="008E3454" w:rsidRPr="002402A1" w:rsidRDefault="008E3454">
            <w:pPr>
              <w:rPr>
                <w:rFonts w:cstheme="minorHAnsi"/>
                <w:b/>
                <w:bCs/>
                <w:color w:val="FFFFFF" w:themeColor="background1"/>
              </w:rPr>
            </w:pPr>
          </w:p>
        </w:tc>
        <w:tc>
          <w:tcPr>
            <w:tcW w:w="3324" w:type="dxa"/>
            <w:vMerge/>
            <w:hideMark/>
          </w:tcPr>
          <w:p w14:paraId="2AF21A9F" w14:textId="2BFB966F" w:rsidR="008E3454" w:rsidRPr="003E4AA3" w:rsidRDefault="008E3454">
            <w:pPr>
              <w:rPr>
                <w:rFonts w:cstheme="minorHAnsi"/>
              </w:rPr>
            </w:pPr>
          </w:p>
        </w:tc>
      </w:tr>
    </w:tbl>
    <w:p w14:paraId="5C916A69" w14:textId="77777777" w:rsidR="00A07430" w:rsidRDefault="00A07430" w:rsidP="003E4AA3">
      <w:pPr>
        <w:jc w:val="both"/>
        <w:rPr>
          <w:rFonts w:asciiTheme="minorHAnsi" w:hAnsiTheme="minorHAnsi" w:cs="Arial"/>
          <w:color w:val="244061" w:themeColor="accent1" w:themeShade="80"/>
          <w:sz w:val="32"/>
          <w:szCs w:val="32"/>
        </w:rPr>
      </w:pPr>
    </w:p>
    <w:p w14:paraId="2C659D50" w14:textId="14BDC4A8" w:rsidR="00A52509" w:rsidRPr="00CC4FE3" w:rsidRDefault="007D25B1"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Our </w:t>
      </w:r>
      <w:r w:rsidR="0030228C" w:rsidRPr="00CC4FE3">
        <w:rPr>
          <w:rFonts w:asciiTheme="minorHAnsi" w:hAnsiTheme="minorHAnsi" w:cs="Arial"/>
          <w:b/>
          <w:bCs/>
          <w:color w:val="006600"/>
          <w:sz w:val="32"/>
          <w:szCs w:val="32"/>
        </w:rPr>
        <w:t>vision and mission</w:t>
      </w:r>
      <w:r w:rsidRPr="00CC4FE3">
        <w:rPr>
          <w:rFonts w:asciiTheme="minorHAnsi" w:hAnsiTheme="minorHAnsi" w:cs="Arial"/>
          <w:b/>
          <w:bCs/>
          <w:color w:val="006600"/>
          <w:sz w:val="32"/>
          <w:szCs w:val="32"/>
        </w:rPr>
        <w:t xml:space="preserve"> </w:t>
      </w:r>
    </w:p>
    <w:p w14:paraId="3A42710C" w14:textId="489DC1F3" w:rsidR="00A52509" w:rsidRPr="000306AB" w:rsidRDefault="000306AB" w:rsidP="003E4AA3">
      <w:pPr>
        <w:jc w:val="both"/>
        <w:rPr>
          <w:rFonts w:asciiTheme="minorHAnsi" w:hAnsiTheme="minorHAnsi" w:cs="Arial"/>
          <w:sz w:val="22"/>
          <w:szCs w:val="22"/>
        </w:rPr>
      </w:pPr>
      <w:r w:rsidRPr="000306AB">
        <w:rPr>
          <w:rFonts w:asciiTheme="minorHAnsi" w:hAnsiTheme="minorHAnsi" w:cs="Arial"/>
          <w:sz w:val="22"/>
          <w:szCs w:val="22"/>
        </w:rPr>
        <w:t>The Zoological Society of London (ZSL) is an international conservation charity, driven by science, working to restore wildlife in the UK and around the world. Our vision is a world where wildlife thrives and every role, every person in every corner of ZSL has one thing in common – we are all conservationists, and passionate about restoring wildlife.</w:t>
      </w:r>
    </w:p>
    <w:p w14:paraId="263777C4" w14:textId="77777777" w:rsidR="00A52509" w:rsidRDefault="00A52509" w:rsidP="003E4AA3">
      <w:pPr>
        <w:jc w:val="both"/>
        <w:rPr>
          <w:rFonts w:asciiTheme="minorHAnsi" w:hAnsiTheme="minorHAnsi" w:cs="Arial"/>
          <w:b/>
          <w:bCs/>
          <w:color w:val="365F91" w:themeColor="accent1" w:themeShade="BF"/>
          <w:sz w:val="32"/>
          <w:szCs w:val="32"/>
        </w:rPr>
      </w:pPr>
    </w:p>
    <w:p w14:paraId="15DC85DB" w14:textId="5150DCE7" w:rsidR="00A85487" w:rsidRPr="00CC4FE3" w:rsidRDefault="005A6215"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Purpose of the </w:t>
      </w:r>
      <w:r w:rsidR="003E4AA3" w:rsidRPr="00CC4FE3">
        <w:rPr>
          <w:rFonts w:asciiTheme="minorHAnsi" w:hAnsiTheme="minorHAnsi" w:cs="Arial"/>
          <w:b/>
          <w:bCs/>
          <w:color w:val="006600"/>
          <w:sz w:val="32"/>
          <w:szCs w:val="32"/>
        </w:rPr>
        <w:t>role</w:t>
      </w:r>
      <w:r w:rsidR="00A85487" w:rsidRPr="00CC4FE3">
        <w:rPr>
          <w:rFonts w:asciiTheme="minorHAnsi" w:hAnsiTheme="minorHAnsi" w:cs="Arial"/>
          <w:b/>
          <w:bCs/>
          <w:color w:val="006600"/>
          <w:sz w:val="32"/>
          <w:szCs w:val="32"/>
        </w:rPr>
        <w:t xml:space="preserve"> </w:t>
      </w:r>
    </w:p>
    <w:p w14:paraId="455DA791" w14:textId="7AD1D7BE" w:rsidR="00C601C6" w:rsidRPr="00C601C6" w:rsidRDefault="004B0041" w:rsidP="00EA2863">
      <w:pPr>
        <w:pStyle w:val="Default"/>
        <w:rPr>
          <w:rFonts w:asciiTheme="minorHAnsi" w:hAnsiTheme="minorHAnsi" w:cs="Arial"/>
          <w:color w:val="auto"/>
          <w:sz w:val="22"/>
          <w:szCs w:val="22"/>
          <w:lang w:eastAsia="en-US"/>
        </w:rPr>
      </w:pPr>
      <w:r w:rsidRPr="00C601C6">
        <w:rPr>
          <w:rFonts w:asciiTheme="minorHAnsi" w:hAnsiTheme="minorHAnsi" w:cs="Arial"/>
          <w:color w:val="auto"/>
          <w:sz w:val="22"/>
          <w:szCs w:val="22"/>
          <w:lang w:eastAsia="en-US"/>
        </w:rPr>
        <w:t>To support the effective development and delivery of ZSL's Strategic Capital Projects</w:t>
      </w:r>
      <w:r w:rsidR="00FF6A83">
        <w:rPr>
          <w:rFonts w:asciiTheme="minorHAnsi" w:hAnsiTheme="minorHAnsi" w:cs="Arial"/>
          <w:color w:val="auto"/>
          <w:sz w:val="22"/>
          <w:szCs w:val="22"/>
          <w:lang w:eastAsia="en-US"/>
        </w:rPr>
        <w:t>.</w:t>
      </w:r>
      <w:r w:rsidR="00B91674" w:rsidRPr="00C601C6">
        <w:rPr>
          <w:rFonts w:asciiTheme="minorHAnsi" w:hAnsiTheme="minorHAnsi" w:cs="Arial"/>
          <w:color w:val="auto"/>
          <w:sz w:val="22"/>
          <w:szCs w:val="22"/>
          <w:lang w:eastAsia="en-US"/>
        </w:rPr>
        <w:t xml:space="preserve"> </w:t>
      </w:r>
    </w:p>
    <w:p w14:paraId="4019D36B" w14:textId="7E971B13" w:rsidR="00EA2863" w:rsidRPr="00EA2863" w:rsidRDefault="00EA2863" w:rsidP="00EA2863">
      <w:pPr>
        <w:pStyle w:val="Default"/>
        <w:rPr>
          <w:rFonts w:asciiTheme="minorHAnsi" w:hAnsiTheme="minorHAnsi" w:cs="Arial"/>
          <w:color w:val="auto"/>
          <w:sz w:val="22"/>
          <w:szCs w:val="22"/>
          <w:lang w:eastAsia="en-US"/>
        </w:rPr>
      </w:pPr>
    </w:p>
    <w:p w14:paraId="731D9BB2" w14:textId="077E74F1" w:rsidR="00E662AE" w:rsidRDefault="00EA2863" w:rsidP="00EA2863">
      <w:pPr>
        <w:jc w:val="both"/>
        <w:rPr>
          <w:rFonts w:asciiTheme="minorHAnsi" w:hAnsiTheme="minorHAnsi" w:cs="Arial"/>
          <w:sz w:val="22"/>
          <w:szCs w:val="22"/>
        </w:rPr>
      </w:pPr>
      <w:r w:rsidRPr="00EA2863">
        <w:rPr>
          <w:rFonts w:asciiTheme="minorHAnsi" w:hAnsiTheme="minorHAnsi" w:cs="Arial"/>
          <w:sz w:val="22"/>
          <w:szCs w:val="22"/>
        </w:rPr>
        <w:t xml:space="preserve">The post holder will work </w:t>
      </w:r>
      <w:r w:rsidR="00D12F0B">
        <w:rPr>
          <w:rFonts w:asciiTheme="minorHAnsi" w:hAnsiTheme="minorHAnsi" w:cs="Arial"/>
          <w:sz w:val="22"/>
          <w:szCs w:val="22"/>
        </w:rPr>
        <w:t>with internal and external stakeholders</w:t>
      </w:r>
      <w:r w:rsidR="003765E5">
        <w:rPr>
          <w:rFonts w:asciiTheme="minorHAnsi" w:hAnsiTheme="minorHAnsi" w:cs="Arial"/>
          <w:sz w:val="22"/>
          <w:szCs w:val="22"/>
        </w:rPr>
        <w:t xml:space="preserve">, working with the </w:t>
      </w:r>
      <w:r w:rsidR="004478DC">
        <w:rPr>
          <w:rFonts w:asciiTheme="minorHAnsi" w:hAnsiTheme="minorHAnsi" w:cs="Arial"/>
          <w:sz w:val="22"/>
          <w:szCs w:val="22"/>
        </w:rPr>
        <w:t xml:space="preserve">London Capital </w:t>
      </w:r>
      <w:r w:rsidR="003765E5">
        <w:rPr>
          <w:rFonts w:asciiTheme="minorHAnsi" w:hAnsiTheme="minorHAnsi" w:cs="Arial"/>
          <w:sz w:val="22"/>
          <w:szCs w:val="22"/>
        </w:rPr>
        <w:t xml:space="preserve">Development Manager to progress projects through early design and governance, and ensure alignment </w:t>
      </w:r>
      <w:r w:rsidR="00E662AE">
        <w:rPr>
          <w:rFonts w:asciiTheme="minorHAnsi" w:hAnsiTheme="minorHAnsi" w:cs="Arial"/>
          <w:sz w:val="22"/>
          <w:szCs w:val="22"/>
        </w:rPr>
        <w:t>with ZSL’s strategic ambitions.</w:t>
      </w:r>
    </w:p>
    <w:p w14:paraId="2AA1DB41" w14:textId="77777777" w:rsidR="00B624FA" w:rsidRDefault="00B624FA" w:rsidP="001862B4">
      <w:pPr>
        <w:jc w:val="both"/>
        <w:rPr>
          <w:rFonts w:asciiTheme="minorHAnsi" w:hAnsiTheme="minorHAnsi" w:cs="Arial"/>
          <w:b/>
          <w:bCs/>
          <w:color w:val="006600"/>
          <w:sz w:val="32"/>
          <w:szCs w:val="32"/>
        </w:rPr>
      </w:pPr>
    </w:p>
    <w:p w14:paraId="0CF81AB2" w14:textId="348D4521" w:rsidR="00BA0C98" w:rsidRDefault="006B7169" w:rsidP="001862B4">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K</w:t>
      </w:r>
      <w:r w:rsidR="00E95746" w:rsidRPr="00CC4FE3">
        <w:rPr>
          <w:rFonts w:asciiTheme="minorHAnsi" w:hAnsiTheme="minorHAnsi" w:cs="Arial"/>
          <w:b/>
          <w:bCs/>
          <w:color w:val="006600"/>
          <w:sz w:val="32"/>
          <w:szCs w:val="32"/>
        </w:rPr>
        <w:t xml:space="preserve">ey </w:t>
      </w:r>
      <w:r w:rsidR="004B7041" w:rsidRPr="00CC4FE3">
        <w:rPr>
          <w:rFonts w:asciiTheme="minorHAnsi" w:hAnsiTheme="minorHAnsi" w:cs="Arial"/>
          <w:b/>
          <w:bCs/>
          <w:color w:val="006600"/>
          <w:sz w:val="32"/>
          <w:szCs w:val="32"/>
        </w:rPr>
        <w:t>r</w:t>
      </w:r>
      <w:r w:rsidR="005A6215" w:rsidRPr="00CC4FE3">
        <w:rPr>
          <w:rFonts w:asciiTheme="minorHAnsi" w:hAnsiTheme="minorHAnsi" w:cs="Arial"/>
          <w:b/>
          <w:bCs/>
          <w:color w:val="006600"/>
          <w:sz w:val="32"/>
          <w:szCs w:val="32"/>
        </w:rPr>
        <w:t>esponsibilities</w:t>
      </w:r>
    </w:p>
    <w:p w14:paraId="11AD5C4E" w14:textId="7CE73283" w:rsidR="003D7848" w:rsidRPr="003D7848" w:rsidRDefault="003D7848" w:rsidP="003D7848">
      <w:pPr>
        <w:pStyle w:val="ListParagraph"/>
        <w:numPr>
          <w:ilvl w:val="0"/>
          <w:numId w:val="15"/>
        </w:numPr>
        <w:rPr>
          <w:rFonts w:cs="Arial"/>
        </w:rPr>
      </w:pPr>
      <w:r w:rsidRPr="003D7848">
        <w:rPr>
          <w:rFonts w:cs="Arial"/>
        </w:rPr>
        <w:t xml:space="preserve">Support the </w:t>
      </w:r>
      <w:r w:rsidR="001C74AF">
        <w:rPr>
          <w:rFonts w:cs="Arial"/>
        </w:rPr>
        <w:t>London Capital</w:t>
      </w:r>
      <w:r w:rsidRPr="003D7848">
        <w:rPr>
          <w:rFonts w:cs="Arial"/>
        </w:rPr>
        <w:t xml:space="preserve"> Development Manager in coordinating Strategic Capital Projects through early design, development, governance and delivery stages, ensuring actions, dependencies, risks and key milestones are identified, tracked and progressed.</w:t>
      </w:r>
    </w:p>
    <w:p w14:paraId="42BAD668" w14:textId="39E5D77D" w:rsidR="003D7848" w:rsidRPr="003D7848" w:rsidRDefault="003D7848" w:rsidP="003D7848">
      <w:pPr>
        <w:pStyle w:val="ListParagraph"/>
        <w:numPr>
          <w:ilvl w:val="0"/>
          <w:numId w:val="15"/>
        </w:numPr>
        <w:rPr>
          <w:rFonts w:cs="Arial"/>
        </w:rPr>
      </w:pPr>
      <w:r w:rsidRPr="003D7848">
        <w:rPr>
          <w:rFonts w:cs="Arial"/>
        </w:rPr>
        <w:t>Develop, maintain and take ownership of effective project management tools, including project plans, action and decision logs, risk and issue trackers and stakeholder plans, providing clear and accurate information on project progress.</w:t>
      </w:r>
    </w:p>
    <w:p w14:paraId="14C024DB" w14:textId="4188998C" w:rsidR="003D7848" w:rsidRDefault="003D7848" w:rsidP="001000C5">
      <w:pPr>
        <w:pStyle w:val="ListParagraph"/>
        <w:numPr>
          <w:ilvl w:val="0"/>
          <w:numId w:val="15"/>
        </w:numPr>
        <w:rPr>
          <w:rFonts w:cs="Arial"/>
        </w:rPr>
      </w:pPr>
      <w:r w:rsidRPr="001000C5">
        <w:rPr>
          <w:rFonts w:cs="Arial"/>
        </w:rPr>
        <w:t>Coordinate project governance requirements and support the preparation of high-quality reports, business cases, briefing papers and presentations to enable timely and informed decision-making.</w:t>
      </w:r>
    </w:p>
    <w:p w14:paraId="01EB41C8" w14:textId="51601F08" w:rsidR="00512F90" w:rsidRPr="001000C5" w:rsidRDefault="00512F90" w:rsidP="001000C5">
      <w:pPr>
        <w:pStyle w:val="ListParagraph"/>
        <w:numPr>
          <w:ilvl w:val="0"/>
          <w:numId w:val="15"/>
        </w:numPr>
        <w:rPr>
          <w:rFonts w:cs="Arial"/>
        </w:rPr>
      </w:pPr>
      <w:r w:rsidRPr="00512F90">
        <w:rPr>
          <w:rFonts w:cs="Arial"/>
        </w:rPr>
        <w:t xml:space="preserve">Build effective working relationships with internal stakeholders, consultants, contractors, local authorities and other external partners, coordinating information and actions to </w:t>
      </w:r>
      <w:r w:rsidRPr="00512F90">
        <w:rPr>
          <w:rFonts w:cs="Arial"/>
        </w:rPr>
        <w:lastRenderedPageBreak/>
        <w:t>support the successful development and delivery of strategic capital projects within London's complex urban environment.</w:t>
      </w:r>
    </w:p>
    <w:p w14:paraId="40D95C82" w14:textId="32CEAD20" w:rsidR="003D7848" w:rsidRPr="00E04B1D" w:rsidRDefault="00583B9D" w:rsidP="00E04B1D">
      <w:pPr>
        <w:pStyle w:val="ListParagraph"/>
        <w:numPr>
          <w:ilvl w:val="0"/>
          <w:numId w:val="15"/>
        </w:numPr>
        <w:rPr>
          <w:rFonts w:cs="Arial"/>
        </w:rPr>
      </w:pPr>
      <w:r w:rsidRPr="00583B9D">
        <w:rPr>
          <w:rFonts w:cs="Arial"/>
        </w:rPr>
        <w:t>Undertake research and analyse quantitative and qualitative information to support project scoping, options appraisal, benchmarking, procurement, due diligence and the development of ZSL's estates strategy, considering planning, stakeholder, infrastructure and delivery challenges associated with projects in London.</w:t>
      </w:r>
    </w:p>
    <w:p w14:paraId="6DBEAFFB" w14:textId="44CFCF79" w:rsidR="003D7848" w:rsidRDefault="003D7848" w:rsidP="00E04B1D">
      <w:pPr>
        <w:pStyle w:val="ListParagraph"/>
        <w:numPr>
          <w:ilvl w:val="0"/>
          <w:numId w:val="15"/>
        </w:numPr>
        <w:rPr>
          <w:rFonts w:cs="Arial"/>
        </w:rPr>
      </w:pPr>
      <w:r w:rsidRPr="00E04B1D">
        <w:rPr>
          <w:rFonts w:cs="Arial"/>
        </w:rPr>
        <w:t>Support the development and maintenance of individual project programmes and the wider Strategic Capital programme, identifying interdependencies, emerging pressures and opportunities across projects.</w:t>
      </w:r>
    </w:p>
    <w:p w14:paraId="22114B3E" w14:textId="1DB88EB7" w:rsidR="00E6707A" w:rsidRPr="00E04B1D" w:rsidRDefault="00E6707A" w:rsidP="00E04B1D">
      <w:pPr>
        <w:pStyle w:val="ListParagraph"/>
        <w:numPr>
          <w:ilvl w:val="0"/>
          <w:numId w:val="15"/>
        </w:numPr>
        <w:rPr>
          <w:rFonts w:cs="Arial"/>
        </w:rPr>
      </w:pPr>
      <w:r w:rsidRPr="00E6707A">
        <w:rPr>
          <w:rFonts w:cs="Arial"/>
        </w:rPr>
        <w:t>Support engagement with planning authorities, consultants, community stakeholders and delivery partners, helping to coordinate activities that contribute to the successful progression of capital development and regeneration projects across ZSL's London estate.</w:t>
      </w:r>
    </w:p>
    <w:p w14:paraId="47721855" w14:textId="73573995" w:rsidR="003D7848" w:rsidRPr="00E04B1D" w:rsidRDefault="003D7848" w:rsidP="00E04B1D">
      <w:pPr>
        <w:pStyle w:val="ListParagraph"/>
        <w:numPr>
          <w:ilvl w:val="0"/>
          <w:numId w:val="15"/>
        </w:numPr>
        <w:rPr>
          <w:rFonts w:cs="Arial"/>
        </w:rPr>
      </w:pPr>
      <w:r w:rsidRPr="00E04B1D">
        <w:rPr>
          <w:rFonts w:cs="Arial"/>
        </w:rPr>
        <w:t>Maintain accurate, accessible and well-controlled project information and documentation, ensuring key decisions, actions, approvals and project records are appropriately captured and communicated.</w:t>
      </w:r>
    </w:p>
    <w:p w14:paraId="5661A698" w14:textId="74490728" w:rsidR="00E04B1D" w:rsidRDefault="003D7848" w:rsidP="007165EC">
      <w:pPr>
        <w:pStyle w:val="ListParagraph"/>
        <w:numPr>
          <w:ilvl w:val="0"/>
          <w:numId w:val="15"/>
        </w:numPr>
        <w:rPr>
          <w:rFonts w:cs="Arial"/>
        </w:rPr>
      </w:pPr>
      <w:r w:rsidRPr="00E04B1D">
        <w:rPr>
          <w:rFonts w:cs="Arial"/>
        </w:rPr>
        <w:t>Support effective project financial administration and procurement processes, including raising purchase orders, processing invoices, maintaining appropriate records and assisting with the monitoring of project expenditure against agreed budgets.</w:t>
      </w:r>
    </w:p>
    <w:p w14:paraId="26ECA9E7" w14:textId="4A998468" w:rsidR="00E04B1D" w:rsidRPr="00E04B1D" w:rsidRDefault="00700F18" w:rsidP="007165EC">
      <w:pPr>
        <w:pStyle w:val="ListParagraph"/>
        <w:numPr>
          <w:ilvl w:val="0"/>
          <w:numId w:val="15"/>
        </w:numPr>
        <w:rPr>
          <w:rFonts w:cs="Arial"/>
        </w:rPr>
      </w:pPr>
      <w:r w:rsidRPr="00700F18">
        <w:rPr>
          <w:rFonts w:cs="Arial"/>
        </w:rPr>
        <w:t>Contribute to improving project management processes, templates and ways of working across Estates Transformation, applying learning from projects to strengthen the efficient and consistent delivery of ZSL's Strategic Capital and estate regeneration programme.</w:t>
      </w:r>
    </w:p>
    <w:p w14:paraId="51DBEA10" w14:textId="77777777" w:rsidR="00E04B1D" w:rsidRDefault="00E04B1D" w:rsidP="00E04B1D">
      <w:pPr>
        <w:pStyle w:val="Default"/>
        <w:rPr>
          <w:rFonts w:asciiTheme="minorHAnsi" w:hAnsiTheme="minorHAnsi" w:cs="Arial"/>
          <w:color w:val="auto"/>
          <w:sz w:val="22"/>
          <w:szCs w:val="22"/>
          <w:lang w:eastAsia="en-US"/>
        </w:rPr>
      </w:pPr>
    </w:p>
    <w:p w14:paraId="062990EF" w14:textId="015C6D5B" w:rsidR="00E3165B" w:rsidRPr="003D7848" w:rsidRDefault="00E3165B" w:rsidP="00E04B1D">
      <w:pPr>
        <w:pStyle w:val="Default"/>
        <w:rPr>
          <w:rFonts w:asciiTheme="minorHAnsi" w:hAnsiTheme="minorHAnsi" w:cs="Arial"/>
          <w:color w:val="auto"/>
          <w:sz w:val="22"/>
          <w:szCs w:val="22"/>
          <w:lang w:eastAsia="en-US"/>
        </w:rPr>
      </w:pPr>
      <w:r w:rsidRPr="003D7848">
        <w:rPr>
          <w:rFonts w:asciiTheme="minorHAnsi" w:hAnsiTheme="minorHAnsi" w:cs="Arial"/>
          <w:color w:val="auto"/>
          <w:sz w:val="22"/>
          <w:szCs w:val="22"/>
          <w:lang w:eastAsia="en-US"/>
        </w:rPr>
        <w:t>The duties and responsibilities described are not a comprehensive list. Additional tasks maybe assigned from time to time that are aligned with the level of the role.</w:t>
      </w:r>
    </w:p>
    <w:p w14:paraId="2605D6DA" w14:textId="77777777" w:rsidR="00E3165B" w:rsidRPr="00F57766" w:rsidRDefault="00E3165B" w:rsidP="001862B4">
      <w:pPr>
        <w:jc w:val="both"/>
        <w:rPr>
          <w:rFonts w:asciiTheme="minorHAnsi" w:hAnsiTheme="minorHAnsi" w:cs="Arial"/>
          <w:sz w:val="22"/>
          <w:szCs w:val="22"/>
        </w:rPr>
      </w:pPr>
    </w:p>
    <w:p w14:paraId="3CECAF7B" w14:textId="77777777" w:rsidR="00DB4F80" w:rsidRPr="00DB4F80" w:rsidRDefault="00DB4F80" w:rsidP="00DB4F80">
      <w:pPr>
        <w:jc w:val="both"/>
        <w:rPr>
          <w:rFonts w:cs="Arial"/>
        </w:rPr>
      </w:pPr>
    </w:p>
    <w:p w14:paraId="239FC611" w14:textId="48F72347" w:rsidR="00126340" w:rsidRPr="00CC4FE3" w:rsidRDefault="005A6215" w:rsidP="0003467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Person Specification</w:t>
      </w:r>
    </w:p>
    <w:tbl>
      <w:tblPr>
        <w:tblStyle w:val="TableGrid"/>
        <w:tblW w:w="0" w:type="auto"/>
        <w:tblInd w:w="0" w:type="dxa"/>
        <w:tblLook w:val="04A0" w:firstRow="1" w:lastRow="0" w:firstColumn="1" w:lastColumn="0" w:noHBand="0" w:noVBand="1"/>
      </w:tblPr>
      <w:tblGrid>
        <w:gridCol w:w="1271"/>
        <w:gridCol w:w="7746"/>
      </w:tblGrid>
      <w:tr w:rsidR="00E615A4" w14:paraId="6EDBDC52" w14:textId="77777777" w:rsidTr="00CC4FE3">
        <w:tc>
          <w:tcPr>
            <w:tcW w:w="9017" w:type="dxa"/>
            <w:gridSpan w:val="2"/>
            <w:shd w:val="clear" w:color="auto" w:fill="006600"/>
          </w:tcPr>
          <w:p w14:paraId="7E6B20F2" w14:textId="27A03D6D" w:rsidR="00E615A4" w:rsidRDefault="00E615A4" w:rsidP="006D2DAA">
            <w:pPr>
              <w:jc w:val="both"/>
              <w:rPr>
                <w:rFonts w:cs="Arial"/>
                <w:szCs w:val="24"/>
              </w:rPr>
            </w:pPr>
            <w:r w:rsidRPr="002402A1">
              <w:rPr>
                <w:rFonts w:cs="Arial"/>
                <w:color w:val="FFFFFF" w:themeColor="background1"/>
                <w:szCs w:val="24"/>
              </w:rPr>
              <w:t>Experienc</w:t>
            </w:r>
            <w:r w:rsidRPr="00F35BCC">
              <w:rPr>
                <w:rFonts w:cs="Arial"/>
                <w:color w:val="FFFFFF" w:themeColor="background1"/>
                <w:szCs w:val="24"/>
              </w:rPr>
              <w:t>e</w:t>
            </w:r>
          </w:p>
        </w:tc>
      </w:tr>
      <w:tr w:rsidR="00E615A4" w14:paraId="4EB2D4DC" w14:textId="77777777" w:rsidTr="00EE1330">
        <w:tc>
          <w:tcPr>
            <w:tcW w:w="1271" w:type="dxa"/>
          </w:tcPr>
          <w:p w14:paraId="03A03219" w14:textId="0C4D43BE" w:rsidR="00E615A4" w:rsidRDefault="00E615A4" w:rsidP="006D2DAA">
            <w:pPr>
              <w:jc w:val="both"/>
              <w:rPr>
                <w:rFonts w:cs="Arial"/>
                <w:szCs w:val="24"/>
              </w:rPr>
            </w:pPr>
            <w:r>
              <w:rPr>
                <w:rFonts w:cs="Arial"/>
                <w:szCs w:val="24"/>
              </w:rPr>
              <w:t>Essential</w:t>
            </w:r>
          </w:p>
        </w:tc>
        <w:tc>
          <w:tcPr>
            <w:tcW w:w="7746" w:type="dxa"/>
          </w:tcPr>
          <w:p w14:paraId="568ABAAD" w14:textId="464F5B00" w:rsidR="005650B2" w:rsidRPr="005650B2" w:rsidRDefault="00FB5CDE" w:rsidP="007165EC">
            <w:pPr>
              <w:pStyle w:val="ListParagraph"/>
              <w:numPr>
                <w:ilvl w:val="0"/>
                <w:numId w:val="2"/>
              </w:numPr>
              <w:jc w:val="both"/>
            </w:pPr>
            <w:r w:rsidRPr="005650B2">
              <w:rPr>
                <w:rFonts w:cs="Arial"/>
              </w:rPr>
              <w:t xml:space="preserve">Previous experience </w:t>
            </w:r>
            <w:r w:rsidR="003A3247" w:rsidRPr="005650B2">
              <w:rPr>
                <w:rFonts w:cs="Arial"/>
              </w:rPr>
              <w:t xml:space="preserve">in supporting </w:t>
            </w:r>
            <w:r w:rsidR="006030F1">
              <w:rPr>
                <w:rFonts w:cs="Arial"/>
              </w:rPr>
              <w:t xml:space="preserve">capital development </w:t>
            </w:r>
            <w:r w:rsidR="003A3247" w:rsidRPr="005650B2">
              <w:rPr>
                <w:rFonts w:cs="Arial"/>
              </w:rPr>
              <w:t xml:space="preserve">functions or senior management </w:t>
            </w:r>
            <w:r w:rsidR="00FC728B" w:rsidRPr="005650B2">
              <w:rPr>
                <w:rFonts w:cs="Arial"/>
              </w:rPr>
              <w:t>in a</w:t>
            </w:r>
            <w:r w:rsidR="008831D4">
              <w:rPr>
                <w:rFonts w:cs="Arial"/>
              </w:rPr>
              <w:t xml:space="preserve"> project management </w:t>
            </w:r>
            <w:r w:rsidR="00FC728B" w:rsidRPr="005650B2">
              <w:rPr>
                <w:rFonts w:cs="Arial"/>
              </w:rPr>
              <w:t>team.</w:t>
            </w:r>
          </w:p>
          <w:p w14:paraId="62DD91BD" w14:textId="18BE45DC" w:rsidR="005650B2" w:rsidRDefault="005650B2" w:rsidP="007165EC">
            <w:pPr>
              <w:pStyle w:val="ListParagraph"/>
              <w:numPr>
                <w:ilvl w:val="0"/>
                <w:numId w:val="2"/>
              </w:numPr>
              <w:jc w:val="both"/>
            </w:pPr>
            <w:r w:rsidRPr="005650B2">
              <w:t xml:space="preserve">Proven experience in undertaking agenda preparation, minute taking, report preparation and similar administrative tasks. </w:t>
            </w:r>
          </w:p>
          <w:p w14:paraId="5D597FA9" w14:textId="43E426E0" w:rsidR="005650B2" w:rsidRDefault="00930458" w:rsidP="007165EC">
            <w:pPr>
              <w:pStyle w:val="ListParagraph"/>
              <w:numPr>
                <w:ilvl w:val="0"/>
                <w:numId w:val="2"/>
              </w:numPr>
              <w:jc w:val="both"/>
            </w:pPr>
            <w:r>
              <w:t>Experience in engaging with multiple stakeholders</w:t>
            </w:r>
          </w:p>
          <w:p w14:paraId="33AEA9BF" w14:textId="410D8251" w:rsidR="005650B2" w:rsidRPr="00700F18" w:rsidRDefault="004B58A6" w:rsidP="00700F18">
            <w:pPr>
              <w:pStyle w:val="ListParagraph"/>
              <w:numPr>
                <w:ilvl w:val="0"/>
                <w:numId w:val="2"/>
              </w:numPr>
              <w:jc w:val="both"/>
            </w:pPr>
            <w:r w:rsidRPr="004B58A6">
              <w:t>Experience working on capital development, regeneration, estate development or infrastructure projects within London, with an understanding of the challenges associated with urban environments, planning processes, local authorities, contractors, consultants and supply chains in the capital.</w:t>
            </w:r>
          </w:p>
        </w:tc>
      </w:tr>
      <w:tr w:rsidR="00E615A4" w14:paraId="62D3B963" w14:textId="77777777" w:rsidTr="00EE1330">
        <w:tc>
          <w:tcPr>
            <w:tcW w:w="1271" w:type="dxa"/>
          </w:tcPr>
          <w:p w14:paraId="3D9CD8E9" w14:textId="261715AA" w:rsidR="00E615A4" w:rsidRDefault="00E615A4" w:rsidP="006D2DAA">
            <w:pPr>
              <w:jc w:val="both"/>
              <w:rPr>
                <w:rFonts w:cs="Arial"/>
                <w:szCs w:val="24"/>
              </w:rPr>
            </w:pPr>
            <w:r>
              <w:rPr>
                <w:rFonts w:cs="Arial"/>
                <w:szCs w:val="24"/>
              </w:rPr>
              <w:t xml:space="preserve">Desirable </w:t>
            </w:r>
          </w:p>
        </w:tc>
        <w:tc>
          <w:tcPr>
            <w:tcW w:w="7746" w:type="dxa"/>
          </w:tcPr>
          <w:p w14:paraId="02120711" w14:textId="77777777" w:rsidR="00E615A4" w:rsidRDefault="00711F3A" w:rsidP="009518EB">
            <w:pPr>
              <w:pStyle w:val="ListParagraph"/>
              <w:numPr>
                <w:ilvl w:val="0"/>
                <w:numId w:val="2"/>
              </w:numPr>
              <w:jc w:val="both"/>
              <w:rPr>
                <w:rFonts w:cs="Arial"/>
              </w:rPr>
            </w:pPr>
            <w:r>
              <w:rPr>
                <w:rFonts w:cs="Arial"/>
              </w:rPr>
              <w:t xml:space="preserve">Experience in project Management, cost consulting, town planning, building </w:t>
            </w:r>
            <w:r w:rsidR="00313200">
              <w:rPr>
                <w:rFonts w:cs="Arial"/>
              </w:rPr>
              <w:t xml:space="preserve">surveying or estates </w:t>
            </w:r>
            <w:r w:rsidR="00166993">
              <w:rPr>
                <w:rFonts w:cs="Arial"/>
              </w:rPr>
              <w:t>strategy</w:t>
            </w:r>
          </w:p>
          <w:p w14:paraId="1713FA37" w14:textId="77777777" w:rsidR="00166993" w:rsidRDefault="00166993" w:rsidP="009518EB">
            <w:pPr>
              <w:pStyle w:val="ListParagraph"/>
              <w:numPr>
                <w:ilvl w:val="0"/>
                <w:numId w:val="2"/>
              </w:numPr>
              <w:jc w:val="both"/>
              <w:rPr>
                <w:rFonts w:cs="Arial"/>
              </w:rPr>
            </w:pPr>
            <w:r>
              <w:rPr>
                <w:rFonts w:cs="Arial"/>
              </w:rPr>
              <w:t>Experience working for a charity</w:t>
            </w:r>
          </w:p>
          <w:p w14:paraId="453A2614" w14:textId="6CAC51DF" w:rsidR="00166993" w:rsidRPr="009518EB" w:rsidRDefault="00166993" w:rsidP="009518EB">
            <w:pPr>
              <w:pStyle w:val="ListParagraph"/>
              <w:numPr>
                <w:ilvl w:val="0"/>
                <w:numId w:val="2"/>
              </w:numPr>
              <w:jc w:val="both"/>
              <w:rPr>
                <w:rFonts w:cs="Arial"/>
              </w:rPr>
            </w:pPr>
            <w:r>
              <w:rPr>
                <w:rFonts w:cs="Arial"/>
              </w:rPr>
              <w:t xml:space="preserve">Experience working for a </w:t>
            </w:r>
            <w:r w:rsidR="00D255C6">
              <w:rPr>
                <w:rFonts w:cs="Arial"/>
              </w:rPr>
              <w:t>conservation</w:t>
            </w:r>
            <w:r>
              <w:rPr>
                <w:rFonts w:cs="Arial"/>
              </w:rPr>
              <w:t xml:space="preserve"> </w:t>
            </w:r>
            <w:r w:rsidR="00D255C6">
              <w:rPr>
                <w:rFonts w:cs="Arial"/>
              </w:rPr>
              <w:t xml:space="preserve">organisation </w:t>
            </w:r>
          </w:p>
        </w:tc>
      </w:tr>
      <w:tr w:rsidR="00E615A4" w14:paraId="42DA08AD" w14:textId="77777777" w:rsidTr="00CC4FE3">
        <w:tc>
          <w:tcPr>
            <w:tcW w:w="9017" w:type="dxa"/>
            <w:gridSpan w:val="2"/>
            <w:shd w:val="clear" w:color="auto" w:fill="006600"/>
          </w:tcPr>
          <w:p w14:paraId="7FA39D64" w14:textId="63ECA37A" w:rsidR="00E615A4" w:rsidRDefault="00E615A4" w:rsidP="006D2DAA">
            <w:pPr>
              <w:jc w:val="both"/>
              <w:rPr>
                <w:rFonts w:cs="Arial"/>
                <w:szCs w:val="24"/>
              </w:rPr>
            </w:pPr>
            <w:r w:rsidRPr="002402A1">
              <w:rPr>
                <w:rFonts w:cs="Arial"/>
                <w:color w:val="FFFFFF" w:themeColor="background1"/>
                <w:szCs w:val="24"/>
              </w:rPr>
              <w:lastRenderedPageBreak/>
              <w:t>Knowledge and skills</w:t>
            </w:r>
          </w:p>
        </w:tc>
      </w:tr>
      <w:tr w:rsidR="00E615A4" w14:paraId="60A529A9" w14:textId="77777777" w:rsidTr="00EE1330">
        <w:tc>
          <w:tcPr>
            <w:tcW w:w="1271" w:type="dxa"/>
          </w:tcPr>
          <w:p w14:paraId="418BBEB9" w14:textId="611FAA80" w:rsidR="00E615A4" w:rsidRDefault="00E615A4" w:rsidP="006D2DAA">
            <w:pPr>
              <w:jc w:val="both"/>
              <w:rPr>
                <w:rFonts w:cs="Arial"/>
                <w:szCs w:val="24"/>
              </w:rPr>
            </w:pPr>
            <w:r>
              <w:rPr>
                <w:rFonts w:cs="Arial"/>
                <w:szCs w:val="24"/>
              </w:rPr>
              <w:t>Essential</w:t>
            </w:r>
          </w:p>
        </w:tc>
        <w:tc>
          <w:tcPr>
            <w:tcW w:w="7746" w:type="dxa"/>
          </w:tcPr>
          <w:p w14:paraId="1AA18AE4" w14:textId="2E41B0F4" w:rsidR="00373AF8" w:rsidRPr="004B0FB9" w:rsidRDefault="00373AF8" w:rsidP="004B0FB9">
            <w:pPr>
              <w:pStyle w:val="ListParagraph"/>
              <w:numPr>
                <w:ilvl w:val="0"/>
                <w:numId w:val="2"/>
              </w:numPr>
              <w:jc w:val="both"/>
              <w:rPr>
                <w:rFonts w:cs="Arial"/>
              </w:rPr>
            </w:pPr>
            <w:r w:rsidRPr="004B0FB9">
              <w:rPr>
                <w:rFonts w:cs="Arial"/>
              </w:rPr>
              <w:t xml:space="preserve">Able to work efficiently and autonomously. </w:t>
            </w:r>
          </w:p>
          <w:p w14:paraId="425A1E6D" w14:textId="2D7C90BF" w:rsidR="00373AF8" w:rsidRPr="004B0FB9" w:rsidRDefault="00373AF8" w:rsidP="004B0FB9">
            <w:pPr>
              <w:pStyle w:val="ListParagraph"/>
              <w:numPr>
                <w:ilvl w:val="0"/>
                <w:numId w:val="2"/>
              </w:numPr>
              <w:jc w:val="both"/>
              <w:rPr>
                <w:rFonts w:cs="Arial"/>
              </w:rPr>
            </w:pPr>
            <w:r w:rsidRPr="004B0FB9">
              <w:rPr>
                <w:rFonts w:cs="Arial"/>
              </w:rPr>
              <w:t xml:space="preserve">Excellent communication skills. </w:t>
            </w:r>
          </w:p>
          <w:p w14:paraId="164E0E06" w14:textId="49DC7F57" w:rsidR="00373AF8" w:rsidRPr="004B0FB9" w:rsidRDefault="00373AF8" w:rsidP="004B0FB9">
            <w:pPr>
              <w:pStyle w:val="ListParagraph"/>
              <w:numPr>
                <w:ilvl w:val="0"/>
                <w:numId w:val="2"/>
              </w:numPr>
              <w:jc w:val="both"/>
              <w:rPr>
                <w:rFonts w:cs="Arial"/>
              </w:rPr>
            </w:pPr>
            <w:r w:rsidRPr="004B0FB9">
              <w:rPr>
                <w:rFonts w:cs="Arial"/>
              </w:rPr>
              <w:t>High levels of confidentiality, discretion</w:t>
            </w:r>
            <w:r w:rsidR="009C3432">
              <w:rPr>
                <w:rFonts w:cs="Arial"/>
              </w:rPr>
              <w:t xml:space="preserve"> and </w:t>
            </w:r>
            <w:r w:rsidRPr="004B0FB9">
              <w:rPr>
                <w:rFonts w:cs="Arial"/>
              </w:rPr>
              <w:t xml:space="preserve">diplomacy. </w:t>
            </w:r>
          </w:p>
          <w:p w14:paraId="4B7CA82A" w14:textId="41E6316D" w:rsidR="00373AF8" w:rsidRDefault="00373AF8" w:rsidP="004B0FB9">
            <w:pPr>
              <w:pStyle w:val="ListParagraph"/>
              <w:numPr>
                <w:ilvl w:val="0"/>
                <w:numId w:val="2"/>
              </w:numPr>
              <w:jc w:val="both"/>
              <w:rPr>
                <w:rFonts w:cs="Arial"/>
              </w:rPr>
            </w:pPr>
            <w:r w:rsidRPr="004B0FB9">
              <w:rPr>
                <w:rFonts w:cs="Arial"/>
              </w:rPr>
              <w:t>Able to demonstrate high attention to detail within written communications</w:t>
            </w:r>
          </w:p>
          <w:p w14:paraId="09365F61" w14:textId="0917C82F" w:rsidR="00CF2900" w:rsidRDefault="00CF2900" w:rsidP="004B0FB9">
            <w:pPr>
              <w:pStyle w:val="ListParagraph"/>
              <w:numPr>
                <w:ilvl w:val="0"/>
                <w:numId w:val="2"/>
              </w:numPr>
              <w:jc w:val="both"/>
              <w:rPr>
                <w:rFonts w:cs="Arial"/>
              </w:rPr>
            </w:pPr>
            <w:r>
              <w:rPr>
                <w:rFonts w:cs="Arial"/>
              </w:rPr>
              <w:t xml:space="preserve">Strong </w:t>
            </w:r>
            <w:r w:rsidR="00323C30">
              <w:rPr>
                <w:rFonts w:cs="Arial"/>
              </w:rPr>
              <w:t>analytical and comprehension skills</w:t>
            </w:r>
          </w:p>
          <w:p w14:paraId="10183AE1" w14:textId="6B17C8FE" w:rsidR="004478DC" w:rsidRPr="004B0FB9" w:rsidRDefault="004478DC" w:rsidP="004B0FB9">
            <w:pPr>
              <w:pStyle w:val="ListParagraph"/>
              <w:numPr>
                <w:ilvl w:val="0"/>
                <w:numId w:val="2"/>
              </w:numPr>
              <w:jc w:val="both"/>
              <w:rPr>
                <w:rFonts w:cs="Arial"/>
              </w:rPr>
            </w:pPr>
            <w:r w:rsidRPr="004478DC">
              <w:rPr>
                <w:rFonts w:cs="Arial"/>
              </w:rPr>
              <w:t>Understanding of the complexities of delivering projects in London, including navigating urban development constraints, stakeholder interests, procurement considerations and contractor management.</w:t>
            </w:r>
          </w:p>
          <w:p w14:paraId="084C1EA4" w14:textId="254097AA" w:rsidR="00373AF8" w:rsidRPr="004B0FB9" w:rsidRDefault="00373AF8" w:rsidP="004B0FB9">
            <w:pPr>
              <w:pStyle w:val="ListParagraph"/>
              <w:numPr>
                <w:ilvl w:val="0"/>
                <w:numId w:val="2"/>
              </w:numPr>
              <w:jc w:val="both"/>
              <w:rPr>
                <w:rFonts w:cs="Arial"/>
              </w:rPr>
            </w:pPr>
            <w:r w:rsidRPr="004B0FB9">
              <w:rPr>
                <w:rFonts w:cs="Arial"/>
              </w:rPr>
              <w:t>Good skills in using MS office packages, specifically Outlook</w:t>
            </w:r>
            <w:r w:rsidR="00323C30">
              <w:rPr>
                <w:rFonts w:cs="Arial"/>
              </w:rPr>
              <w:t>,</w:t>
            </w:r>
            <w:r w:rsidRPr="004B0FB9">
              <w:rPr>
                <w:rFonts w:cs="Arial"/>
              </w:rPr>
              <w:t xml:space="preserve"> Excel</w:t>
            </w:r>
            <w:r w:rsidR="00323C30">
              <w:rPr>
                <w:rFonts w:cs="Arial"/>
              </w:rPr>
              <w:t xml:space="preserve"> and PowerPoint.</w:t>
            </w:r>
            <w:r w:rsidRPr="004B0FB9">
              <w:rPr>
                <w:rFonts w:cs="Arial"/>
              </w:rPr>
              <w:t xml:space="preserve"> </w:t>
            </w:r>
          </w:p>
          <w:p w14:paraId="29208BEF" w14:textId="56074E1F" w:rsidR="0024644B" w:rsidRPr="00323C30" w:rsidRDefault="0024644B" w:rsidP="00323C30">
            <w:pPr>
              <w:jc w:val="both"/>
              <w:rPr>
                <w:rFonts w:cs="Arial"/>
              </w:rPr>
            </w:pPr>
          </w:p>
        </w:tc>
      </w:tr>
      <w:tr w:rsidR="00975350" w14:paraId="37CCB9AF" w14:textId="77777777" w:rsidTr="00EE1330">
        <w:tc>
          <w:tcPr>
            <w:tcW w:w="1271" w:type="dxa"/>
          </w:tcPr>
          <w:p w14:paraId="46CBCF3E" w14:textId="0101D399" w:rsidR="00975350" w:rsidRDefault="00975350" w:rsidP="006D2DAA">
            <w:pPr>
              <w:jc w:val="both"/>
              <w:rPr>
                <w:rFonts w:cs="Arial"/>
                <w:szCs w:val="24"/>
              </w:rPr>
            </w:pPr>
            <w:r>
              <w:rPr>
                <w:rFonts w:cs="Arial"/>
                <w:szCs w:val="24"/>
              </w:rPr>
              <w:t>Desirable</w:t>
            </w:r>
          </w:p>
        </w:tc>
        <w:tc>
          <w:tcPr>
            <w:tcW w:w="7746" w:type="dxa"/>
          </w:tcPr>
          <w:p w14:paraId="31DE827C" w14:textId="77777777" w:rsidR="00975350" w:rsidRDefault="00297077" w:rsidP="004B0FB9">
            <w:pPr>
              <w:pStyle w:val="ListParagraph"/>
              <w:numPr>
                <w:ilvl w:val="0"/>
                <w:numId w:val="2"/>
              </w:numPr>
              <w:jc w:val="both"/>
              <w:rPr>
                <w:rFonts w:cs="Arial"/>
              </w:rPr>
            </w:pPr>
            <w:r>
              <w:rPr>
                <w:rFonts w:cs="Arial"/>
              </w:rPr>
              <w:t>Developing analytical skills</w:t>
            </w:r>
          </w:p>
          <w:p w14:paraId="13DA466F" w14:textId="0E6526A1" w:rsidR="00297077" w:rsidRPr="004B0FB9" w:rsidRDefault="00297077" w:rsidP="004B0FB9">
            <w:pPr>
              <w:pStyle w:val="ListParagraph"/>
              <w:numPr>
                <w:ilvl w:val="0"/>
                <w:numId w:val="2"/>
              </w:numPr>
              <w:jc w:val="both"/>
              <w:rPr>
                <w:rFonts w:cs="Arial"/>
              </w:rPr>
            </w:pPr>
            <w:r>
              <w:rPr>
                <w:rFonts w:cs="Arial"/>
              </w:rPr>
              <w:t xml:space="preserve">Basic </w:t>
            </w:r>
            <w:r w:rsidR="00054A1A">
              <w:rPr>
                <w:rFonts w:cs="Arial"/>
              </w:rPr>
              <w:t>technical understanding of estates, the built environment</w:t>
            </w:r>
            <w:r w:rsidR="00C71685">
              <w:rPr>
                <w:rFonts w:cs="Arial"/>
              </w:rPr>
              <w:t>, procurement or building design.</w:t>
            </w:r>
          </w:p>
        </w:tc>
      </w:tr>
      <w:tr w:rsidR="00E615A4" w14:paraId="6B2039FF" w14:textId="77777777" w:rsidTr="00CC4FE3">
        <w:tc>
          <w:tcPr>
            <w:tcW w:w="9017" w:type="dxa"/>
            <w:gridSpan w:val="2"/>
            <w:shd w:val="clear" w:color="auto" w:fill="006600"/>
          </w:tcPr>
          <w:p w14:paraId="1C685F64" w14:textId="4C8A52E3" w:rsidR="00E615A4" w:rsidRPr="002402A1" w:rsidRDefault="00E615A4" w:rsidP="006D2DAA">
            <w:pPr>
              <w:jc w:val="both"/>
              <w:rPr>
                <w:rFonts w:cs="Arial"/>
                <w:color w:val="FFFFFF" w:themeColor="background1"/>
                <w:szCs w:val="24"/>
              </w:rPr>
            </w:pPr>
            <w:r w:rsidRPr="002402A1">
              <w:rPr>
                <w:rFonts w:cs="Arial"/>
                <w:color w:val="FFFFFF" w:themeColor="background1"/>
                <w:szCs w:val="24"/>
              </w:rPr>
              <w:t>Additional requirements</w:t>
            </w:r>
          </w:p>
        </w:tc>
      </w:tr>
      <w:tr w:rsidR="00E615A4" w14:paraId="2437A0A8" w14:textId="77777777" w:rsidTr="00EE1330">
        <w:tc>
          <w:tcPr>
            <w:tcW w:w="1271" w:type="dxa"/>
          </w:tcPr>
          <w:p w14:paraId="14B5E13F" w14:textId="399B439B" w:rsidR="00E615A4" w:rsidRDefault="00EE1330" w:rsidP="006D2DAA">
            <w:pPr>
              <w:jc w:val="both"/>
              <w:rPr>
                <w:rFonts w:cs="Arial"/>
                <w:szCs w:val="24"/>
              </w:rPr>
            </w:pPr>
            <w:r>
              <w:rPr>
                <w:rFonts w:cs="Arial"/>
                <w:szCs w:val="24"/>
              </w:rPr>
              <w:t>Essential</w:t>
            </w:r>
          </w:p>
        </w:tc>
        <w:tc>
          <w:tcPr>
            <w:tcW w:w="7746" w:type="dxa"/>
          </w:tcPr>
          <w:p w14:paraId="1FC98CF1" w14:textId="77777777" w:rsidR="00424060" w:rsidRDefault="00424060" w:rsidP="00424060">
            <w:pPr>
              <w:pStyle w:val="Default"/>
              <w:jc w:val="both"/>
              <w:rPr>
                <w:color w:val="auto"/>
              </w:rPr>
            </w:pPr>
          </w:p>
          <w:p w14:paraId="1230C4B5" w14:textId="77777777" w:rsidR="00424060" w:rsidRDefault="00424060" w:rsidP="00424060">
            <w:pPr>
              <w:pStyle w:val="Default"/>
              <w:numPr>
                <w:ilvl w:val="0"/>
                <w:numId w:val="13"/>
              </w:numPr>
              <w:jc w:val="both"/>
              <w:rPr>
                <w:sz w:val="22"/>
                <w:szCs w:val="22"/>
              </w:rPr>
            </w:pPr>
            <w:r>
              <w:rPr>
                <w:sz w:val="22"/>
                <w:szCs w:val="22"/>
              </w:rPr>
              <w:t xml:space="preserve">Strong commitment to creating a culture that lives ZSL values and commitment to safeguarding, equality and diversity (collaborative, inspiring, inclusive, innovative, impactful and ethical). </w:t>
            </w:r>
          </w:p>
          <w:p w14:paraId="73F70E58" w14:textId="77C40391" w:rsidR="00424060" w:rsidRDefault="00424060" w:rsidP="00424060">
            <w:pPr>
              <w:pStyle w:val="Default"/>
              <w:numPr>
                <w:ilvl w:val="0"/>
                <w:numId w:val="13"/>
              </w:numPr>
              <w:jc w:val="both"/>
              <w:rPr>
                <w:sz w:val="22"/>
                <w:szCs w:val="22"/>
              </w:rPr>
            </w:pPr>
            <w:r>
              <w:rPr>
                <w:sz w:val="22"/>
                <w:szCs w:val="22"/>
              </w:rPr>
              <w:t xml:space="preserve">To comply with and promote Health and Safety policies and procedures. </w:t>
            </w:r>
          </w:p>
          <w:p w14:paraId="208EE017" w14:textId="0CAFB2D1" w:rsidR="00CB4B12" w:rsidRPr="00D8705F" w:rsidRDefault="00CB4B12" w:rsidP="00424060">
            <w:pPr>
              <w:pStyle w:val="ListParagraph"/>
              <w:jc w:val="both"/>
              <w:rPr>
                <w:rFonts w:cs="Arial"/>
                <w:szCs w:val="24"/>
              </w:rPr>
            </w:pPr>
          </w:p>
        </w:tc>
      </w:tr>
    </w:tbl>
    <w:p w14:paraId="05919FA2" w14:textId="215041D4" w:rsidR="00A00F71" w:rsidRPr="006D2DAA" w:rsidRDefault="00A00F71" w:rsidP="00E61966">
      <w:pPr>
        <w:jc w:val="both"/>
        <w:rPr>
          <w:rFonts w:asciiTheme="minorHAnsi" w:hAnsiTheme="minorHAnsi" w:cs="Arial"/>
          <w:b/>
          <w:szCs w:val="24"/>
        </w:rPr>
      </w:pPr>
    </w:p>
    <w:sectPr w:rsidR="00A00F71" w:rsidRPr="006D2DAA" w:rsidSect="004669F1">
      <w:headerReference w:type="default" r:id="rId12"/>
      <w:footerReference w:type="default" r:id="rId13"/>
      <w:headerReference w:type="first" r:id="rId14"/>
      <w:footerReference w:type="first" r:id="rId15"/>
      <w:type w:val="continuous"/>
      <w:pgSz w:w="11907" w:h="16840" w:code="9"/>
      <w:pgMar w:top="1440" w:right="1440" w:bottom="1440" w:left="1440" w:header="1134" w:footer="851"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F0A38" w14:textId="77777777" w:rsidR="001B380D" w:rsidRDefault="001B380D">
      <w:r>
        <w:separator/>
      </w:r>
    </w:p>
  </w:endnote>
  <w:endnote w:type="continuationSeparator" w:id="0">
    <w:p w14:paraId="5128F937" w14:textId="77777777" w:rsidR="001B380D" w:rsidRDefault="001B3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54283A7" w14:textId="77777777" w:rsidTr="05F84533">
      <w:trPr>
        <w:trHeight w:val="300"/>
      </w:trPr>
      <w:tc>
        <w:tcPr>
          <w:tcW w:w="3005" w:type="dxa"/>
        </w:tcPr>
        <w:p w14:paraId="6FD0305B" w14:textId="17CF285B" w:rsidR="05F84533" w:rsidRDefault="05F84533" w:rsidP="05F84533">
          <w:pPr>
            <w:pStyle w:val="Header"/>
            <w:ind w:left="-115"/>
          </w:pPr>
        </w:p>
      </w:tc>
      <w:tc>
        <w:tcPr>
          <w:tcW w:w="3005" w:type="dxa"/>
        </w:tcPr>
        <w:p w14:paraId="7560FAB2" w14:textId="3DF8E1E7" w:rsidR="05F84533" w:rsidRDefault="05F84533" w:rsidP="05F84533">
          <w:pPr>
            <w:pStyle w:val="Header"/>
            <w:jc w:val="center"/>
          </w:pPr>
        </w:p>
      </w:tc>
      <w:tc>
        <w:tcPr>
          <w:tcW w:w="3005" w:type="dxa"/>
        </w:tcPr>
        <w:p w14:paraId="6E752226" w14:textId="34BB7E35" w:rsidR="05F84533" w:rsidRDefault="05F84533" w:rsidP="05F84533">
          <w:pPr>
            <w:pStyle w:val="Header"/>
            <w:ind w:right="-115"/>
            <w:jc w:val="right"/>
          </w:pPr>
        </w:p>
      </w:tc>
    </w:tr>
  </w:tbl>
  <w:p w14:paraId="33014D40" w14:textId="3E18572B" w:rsidR="05F84533" w:rsidRDefault="05F84533" w:rsidP="05F8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0B5C775A" w14:textId="77777777" w:rsidTr="05F84533">
      <w:trPr>
        <w:trHeight w:val="300"/>
      </w:trPr>
      <w:tc>
        <w:tcPr>
          <w:tcW w:w="3005" w:type="dxa"/>
        </w:tcPr>
        <w:p w14:paraId="5726228C" w14:textId="5B71CE0E" w:rsidR="05F84533" w:rsidRDefault="05F84533" w:rsidP="05F84533">
          <w:pPr>
            <w:pStyle w:val="Header"/>
            <w:ind w:left="-115"/>
          </w:pPr>
        </w:p>
      </w:tc>
      <w:tc>
        <w:tcPr>
          <w:tcW w:w="3005" w:type="dxa"/>
        </w:tcPr>
        <w:p w14:paraId="6A138D53" w14:textId="14A018CE" w:rsidR="05F84533" w:rsidRDefault="05F84533" w:rsidP="05F84533">
          <w:pPr>
            <w:pStyle w:val="Header"/>
            <w:jc w:val="center"/>
          </w:pPr>
        </w:p>
      </w:tc>
      <w:tc>
        <w:tcPr>
          <w:tcW w:w="3005" w:type="dxa"/>
        </w:tcPr>
        <w:p w14:paraId="56D0B26B" w14:textId="2235FE78" w:rsidR="05F84533" w:rsidRDefault="05F84533" w:rsidP="05F84533">
          <w:pPr>
            <w:pStyle w:val="Header"/>
            <w:ind w:right="-115"/>
            <w:jc w:val="right"/>
          </w:pPr>
        </w:p>
      </w:tc>
    </w:tr>
  </w:tbl>
  <w:p w14:paraId="22C41CA9" w14:textId="71E1BC0F" w:rsidR="05F84533" w:rsidRDefault="05F84533" w:rsidP="05F84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1A88A" w14:textId="77777777" w:rsidR="001B380D" w:rsidRDefault="001B380D">
      <w:r>
        <w:separator/>
      </w:r>
    </w:p>
  </w:footnote>
  <w:footnote w:type="continuationSeparator" w:id="0">
    <w:p w14:paraId="0E5CEBF4" w14:textId="77777777" w:rsidR="001B380D" w:rsidRDefault="001B3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9F37B3F" w14:textId="77777777" w:rsidTr="05F84533">
      <w:trPr>
        <w:trHeight w:val="300"/>
      </w:trPr>
      <w:tc>
        <w:tcPr>
          <w:tcW w:w="3005" w:type="dxa"/>
        </w:tcPr>
        <w:p w14:paraId="36B24DC6" w14:textId="773CEA31" w:rsidR="05F84533" w:rsidRDefault="05F84533" w:rsidP="05F84533">
          <w:pPr>
            <w:pStyle w:val="Header"/>
            <w:ind w:left="-115"/>
          </w:pPr>
        </w:p>
      </w:tc>
      <w:tc>
        <w:tcPr>
          <w:tcW w:w="3005" w:type="dxa"/>
        </w:tcPr>
        <w:p w14:paraId="3E52DBC4" w14:textId="31382C48" w:rsidR="05F84533" w:rsidRDefault="05F84533" w:rsidP="05F84533">
          <w:pPr>
            <w:pStyle w:val="Header"/>
            <w:jc w:val="center"/>
          </w:pPr>
        </w:p>
      </w:tc>
      <w:tc>
        <w:tcPr>
          <w:tcW w:w="3005" w:type="dxa"/>
        </w:tcPr>
        <w:p w14:paraId="3FA0513B" w14:textId="5435A3F1" w:rsidR="05F84533" w:rsidRDefault="05F84533" w:rsidP="05F84533">
          <w:pPr>
            <w:pStyle w:val="Header"/>
            <w:ind w:right="-115"/>
            <w:jc w:val="right"/>
          </w:pPr>
        </w:p>
      </w:tc>
    </w:tr>
  </w:tbl>
  <w:p w14:paraId="242288DE" w14:textId="11787955" w:rsidR="05F84533" w:rsidRDefault="05F84533" w:rsidP="05F8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457F" w14:textId="5ADBBD04" w:rsidR="003E4AA3" w:rsidRDefault="0097647C">
    <w:pPr>
      <w:pStyle w:val="Header"/>
    </w:pPr>
    <w:r>
      <w:rPr>
        <w:noProof/>
      </w:rPr>
      <w:drawing>
        <wp:anchor distT="0" distB="0" distL="114300" distR="114300" simplePos="0" relativeHeight="251658240" behindDoc="1" locked="0" layoutInCell="1" allowOverlap="1" wp14:anchorId="17E45AE1" wp14:editId="15CC5AB5">
          <wp:simplePos x="0" y="0"/>
          <wp:positionH relativeFrom="column">
            <wp:posOffset>-666750</wp:posOffset>
          </wp:positionH>
          <wp:positionV relativeFrom="paragraph">
            <wp:posOffset>-481965</wp:posOffset>
          </wp:positionV>
          <wp:extent cx="1371448" cy="685800"/>
          <wp:effectExtent l="0" t="0" r="635" b="0"/>
          <wp:wrapTight wrapText="bothSides">
            <wp:wrapPolygon edited="0">
              <wp:start x="8404" y="0"/>
              <wp:lineTo x="0" y="1800"/>
              <wp:lineTo x="0" y="6600"/>
              <wp:lineTo x="1501" y="9600"/>
              <wp:lineTo x="0" y="13800"/>
              <wp:lineTo x="0" y="19200"/>
              <wp:lineTo x="6603" y="21000"/>
              <wp:lineTo x="12606" y="21000"/>
              <wp:lineTo x="21310" y="19200"/>
              <wp:lineTo x="21310" y="15000"/>
              <wp:lineTo x="18308" y="9600"/>
              <wp:lineTo x="18909" y="3600"/>
              <wp:lineTo x="17708" y="1800"/>
              <wp:lineTo x="12906" y="0"/>
              <wp:lineTo x="8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448" cy="685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5E6BC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9D124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EE77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4B31AA"/>
    <w:multiLevelType w:val="hybridMultilevel"/>
    <w:tmpl w:val="21447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C34A4"/>
    <w:multiLevelType w:val="hybridMultilevel"/>
    <w:tmpl w:val="8B2A6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74BB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616178"/>
    <w:multiLevelType w:val="hybridMultilevel"/>
    <w:tmpl w:val="0B52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3624A7"/>
    <w:multiLevelType w:val="hybridMultilevel"/>
    <w:tmpl w:val="C01A3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ABA20E8"/>
    <w:multiLevelType w:val="hybridMultilevel"/>
    <w:tmpl w:val="1FD47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38D6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3FB4DB3"/>
    <w:multiLevelType w:val="hybridMultilevel"/>
    <w:tmpl w:val="317A7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A443CD"/>
    <w:multiLevelType w:val="hybridMultilevel"/>
    <w:tmpl w:val="BAD28D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68345BF1"/>
    <w:multiLevelType w:val="hybridMultilevel"/>
    <w:tmpl w:val="9FFA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E601DF"/>
    <w:multiLevelType w:val="hybridMultilevel"/>
    <w:tmpl w:val="84CC0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C57BF9"/>
    <w:multiLevelType w:val="multilevel"/>
    <w:tmpl w:val="C38EC6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3471626">
    <w:abstractNumId w:val="12"/>
  </w:num>
  <w:num w:numId="2" w16cid:durableId="214854772">
    <w:abstractNumId w:val="13"/>
  </w:num>
  <w:num w:numId="3" w16cid:durableId="829296290">
    <w:abstractNumId w:val="4"/>
  </w:num>
  <w:num w:numId="4" w16cid:durableId="1522234193">
    <w:abstractNumId w:val="8"/>
  </w:num>
  <w:num w:numId="5" w16cid:durableId="1716612770">
    <w:abstractNumId w:val="3"/>
  </w:num>
  <w:num w:numId="6" w16cid:durableId="1144548356">
    <w:abstractNumId w:val="6"/>
  </w:num>
  <w:num w:numId="7" w16cid:durableId="834109167">
    <w:abstractNumId w:val="5"/>
  </w:num>
  <w:num w:numId="8" w16cid:durableId="1985042948">
    <w:abstractNumId w:val="9"/>
  </w:num>
  <w:num w:numId="9" w16cid:durableId="1904831316">
    <w:abstractNumId w:val="7"/>
  </w:num>
  <w:num w:numId="10" w16cid:durableId="133183826">
    <w:abstractNumId w:val="0"/>
  </w:num>
  <w:num w:numId="11" w16cid:durableId="1319578300">
    <w:abstractNumId w:val="1"/>
  </w:num>
  <w:num w:numId="12" w16cid:durableId="962734219">
    <w:abstractNumId w:val="2"/>
  </w:num>
  <w:num w:numId="13" w16cid:durableId="1491287336">
    <w:abstractNumId w:val="10"/>
  </w:num>
  <w:num w:numId="14" w16cid:durableId="802313050">
    <w:abstractNumId w:val="14"/>
  </w:num>
  <w:num w:numId="15" w16cid:durableId="85067830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B4"/>
    <w:rsid w:val="000043D0"/>
    <w:rsid w:val="00007896"/>
    <w:rsid w:val="00007A02"/>
    <w:rsid w:val="000115B6"/>
    <w:rsid w:val="000166C0"/>
    <w:rsid w:val="000205D6"/>
    <w:rsid w:val="00022385"/>
    <w:rsid w:val="000306AB"/>
    <w:rsid w:val="00034673"/>
    <w:rsid w:val="00043FED"/>
    <w:rsid w:val="00045823"/>
    <w:rsid w:val="0005013A"/>
    <w:rsid w:val="00054A1A"/>
    <w:rsid w:val="00055F9E"/>
    <w:rsid w:val="000578FE"/>
    <w:rsid w:val="00061AF5"/>
    <w:rsid w:val="000627BB"/>
    <w:rsid w:val="00063F87"/>
    <w:rsid w:val="00065A1E"/>
    <w:rsid w:val="00073291"/>
    <w:rsid w:val="00075E2D"/>
    <w:rsid w:val="000764C0"/>
    <w:rsid w:val="00080C11"/>
    <w:rsid w:val="00091F23"/>
    <w:rsid w:val="00092916"/>
    <w:rsid w:val="000A64C6"/>
    <w:rsid w:val="000B04F6"/>
    <w:rsid w:val="000E15A6"/>
    <w:rsid w:val="000E33FA"/>
    <w:rsid w:val="000E5FD8"/>
    <w:rsid w:val="000F1811"/>
    <w:rsid w:val="000F21CB"/>
    <w:rsid w:val="000F7D01"/>
    <w:rsid w:val="001000C5"/>
    <w:rsid w:val="00100C5B"/>
    <w:rsid w:val="00113FB2"/>
    <w:rsid w:val="00120472"/>
    <w:rsid w:val="001216F9"/>
    <w:rsid w:val="00126340"/>
    <w:rsid w:val="00126385"/>
    <w:rsid w:val="00131E9C"/>
    <w:rsid w:val="00150CCE"/>
    <w:rsid w:val="001665E0"/>
    <w:rsid w:val="00166993"/>
    <w:rsid w:val="00171A1A"/>
    <w:rsid w:val="001767D5"/>
    <w:rsid w:val="00177333"/>
    <w:rsid w:val="0018345B"/>
    <w:rsid w:val="001862B4"/>
    <w:rsid w:val="001867B2"/>
    <w:rsid w:val="001927E1"/>
    <w:rsid w:val="001941E3"/>
    <w:rsid w:val="001A1F15"/>
    <w:rsid w:val="001B2E7B"/>
    <w:rsid w:val="001B35EE"/>
    <w:rsid w:val="001B379E"/>
    <w:rsid w:val="001B380D"/>
    <w:rsid w:val="001C5879"/>
    <w:rsid w:val="001C74AF"/>
    <w:rsid w:val="001D65A5"/>
    <w:rsid w:val="001E75EF"/>
    <w:rsid w:val="001F08A2"/>
    <w:rsid w:val="001F235A"/>
    <w:rsid w:val="001F6872"/>
    <w:rsid w:val="00207AA6"/>
    <w:rsid w:val="0021224B"/>
    <w:rsid w:val="00213BD1"/>
    <w:rsid w:val="00220259"/>
    <w:rsid w:val="00222390"/>
    <w:rsid w:val="00222790"/>
    <w:rsid w:val="002331F5"/>
    <w:rsid w:val="002402A1"/>
    <w:rsid w:val="0024644B"/>
    <w:rsid w:val="00250375"/>
    <w:rsid w:val="00254C9D"/>
    <w:rsid w:val="00260BEB"/>
    <w:rsid w:val="00262B54"/>
    <w:rsid w:val="00265D9E"/>
    <w:rsid w:val="00266DF6"/>
    <w:rsid w:val="00272F34"/>
    <w:rsid w:val="002825BC"/>
    <w:rsid w:val="002828B4"/>
    <w:rsid w:val="00283C15"/>
    <w:rsid w:val="00297077"/>
    <w:rsid w:val="002976D5"/>
    <w:rsid w:val="002A05E7"/>
    <w:rsid w:val="002B54C7"/>
    <w:rsid w:val="002C0C63"/>
    <w:rsid w:val="002C53D0"/>
    <w:rsid w:val="002C6DA7"/>
    <w:rsid w:val="002D6722"/>
    <w:rsid w:val="002E1E6F"/>
    <w:rsid w:val="002E7AD9"/>
    <w:rsid w:val="0030228C"/>
    <w:rsid w:val="00306590"/>
    <w:rsid w:val="00310A8A"/>
    <w:rsid w:val="00313200"/>
    <w:rsid w:val="00323C30"/>
    <w:rsid w:val="00327A61"/>
    <w:rsid w:val="00331289"/>
    <w:rsid w:val="00337FFD"/>
    <w:rsid w:val="00340F6D"/>
    <w:rsid w:val="003423FB"/>
    <w:rsid w:val="00344B78"/>
    <w:rsid w:val="0034695B"/>
    <w:rsid w:val="003555EE"/>
    <w:rsid w:val="00361090"/>
    <w:rsid w:val="0036662C"/>
    <w:rsid w:val="00372FB3"/>
    <w:rsid w:val="00373AF8"/>
    <w:rsid w:val="00373F9B"/>
    <w:rsid w:val="003762C6"/>
    <w:rsid w:val="003765E5"/>
    <w:rsid w:val="0037781D"/>
    <w:rsid w:val="00383D07"/>
    <w:rsid w:val="00384451"/>
    <w:rsid w:val="00384A8D"/>
    <w:rsid w:val="00392644"/>
    <w:rsid w:val="003A2643"/>
    <w:rsid w:val="003A3043"/>
    <w:rsid w:val="003A3247"/>
    <w:rsid w:val="003A512B"/>
    <w:rsid w:val="003A5D90"/>
    <w:rsid w:val="003A62EE"/>
    <w:rsid w:val="003B5FE2"/>
    <w:rsid w:val="003C1229"/>
    <w:rsid w:val="003C656E"/>
    <w:rsid w:val="003D6F0B"/>
    <w:rsid w:val="003D7848"/>
    <w:rsid w:val="003D7BAA"/>
    <w:rsid w:val="003E4AA3"/>
    <w:rsid w:val="003E7B67"/>
    <w:rsid w:val="003F3BCE"/>
    <w:rsid w:val="003F5072"/>
    <w:rsid w:val="003F76E2"/>
    <w:rsid w:val="00410355"/>
    <w:rsid w:val="004158FA"/>
    <w:rsid w:val="00424060"/>
    <w:rsid w:val="004312AC"/>
    <w:rsid w:val="004316BD"/>
    <w:rsid w:val="00432CC3"/>
    <w:rsid w:val="00433DD4"/>
    <w:rsid w:val="00434A62"/>
    <w:rsid w:val="00446202"/>
    <w:rsid w:val="004478DC"/>
    <w:rsid w:val="004543AC"/>
    <w:rsid w:val="004548F7"/>
    <w:rsid w:val="004564B4"/>
    <w:rsid w:val="004669F1"/>
    <w:rsid w:val="00473B8B"/>
    <w:rsid w:val="00475339"/>
    <w:rsid w:val="00475996"/>
    <w:rsid w:val="004955B2"/>
    <w:rsid w:val="004A2B6A"/>
    <w:rsid w:val="004B0041"/>
    <w:rsid w:val="004B0FB9"/>
    <w:rsid w:val="004B3091"/>
    <w:rsid w:val="004B58A6"/>
    <w:rsid w:val="004B7041"/>
    <w:rsid w:val="004C4923"/>
    <w:rsid w:val="004C531D"/>
    <w:rsid w:val="004D7B5F"/>
    <w:rsid w:val="004E537F"/>
    <w:rsid w:val="004F5CAF"/>
    <w:rsid w:val="0050196A"/>
    <w:rsid w:val="005064E8"/>
    <w:rsid w:val="00511027"/>
    <w:rsid w:val="00512EE0"/>
    <w:rsid w:val="00512F90"/>
    <w:rsid w:val="005147D5"/>
    <w:rsid w:val="005168FA"/>
    <w:rsid w:val="005172F9"/>
    <w:rsid w:val="00521700"/>
    <w:rsid w:val="00522129"/>
    <w:rsid w:val="005351E9"/>
    <w:rsid w:val="005401DB"/>
    <w:rsid w:val="00543A3A"/>
    <w:rsid w:val="00551CFB"/>
    <w:rsid w:val="005542C4"/>
    <w:rsid w:val="00556463"/>
    <w:rsid w:val="005603F3"/>
    <w:rsid w:val="00564FFB"/>
    <w:rsid w:val="005650B2"/>
    <w:rsid w:val="0057032A"/>
    <w:rsid w:val="00577247"/>
    <w:rsid w:val="0058354F"/>
    <w:rsid w:val="00583B9D"/>
    <w:rsid w:val="00590DA0"/>
    <w:rsid w:val="00596775"/>
    <w:rsid w:val="00596D8D"/>
    <w:rsid w:val="005A0827"/>
    <w:rsid w:val="005A534E"/>
    <w:rsid w:val="005A6215"/>
    <w:rsid w:val="005C08BC"/>
    <w:rsid w:val="005C3896"/>
    <w:rsid w:val="005E35A6"/>
    <w:rsid w:val="005E3B77"/>
    <w:rsid w:val="005E5954"/>
    <w:rsid w:val="005F5C1B"/>
    <w:rsid w:val="006030F1"/>
    <w:rsid w:val="00611BBA"/>
    <w:rsid w:val="00612507"/>
    <w:rsid w:val="00623F94"/>
    <w:rsid w:val="00624131"/>
    <w:rsid w:val="00627F3E"/>
    <w:rsid w:val="00631A0A"/>
    <w:rsid w:val="006352C5"/>
    <w:rsid w:val="00644648"/>
    <w:rsid w:val="0064547B"/>
    <w:rsid w:val="0064637D"/>
    <w:rsid w:val="00652B62"/>
    <w:rsid w:val="00654076"/>
    <w:rsid w:val="00656C32"/>
    <w:rsid w:val="00657712"/>
    <w:rsid w:val="00671C1A"/>
    <w:rsid w:val="00673DBB"/>
    <w:rsid w:val="006846B2"/>
    <w:rsid w:val="006B0D8C"/>
    <w:rsid w:val="006B1778"/>
    <w:rsid w:val="006B445E"/>
    <w:rsid w:val="006B5431"/>
    <w:rsid w:val="006B7169"/>
    <w:rsid w:val="006C25A4"/>
    <w:rsid w:val="006D2DAA"/>
    <w:rsid w:val="006E2412"/>
    <w:rsid w:val="006E2A1B"/>
    <w:rsid w:val="006E38F9"/>
    <w:rsid w:val="006F11BF"/>
    <w:rsid w:val="006F7A05"/>
    <w:rsid w:val="006F7AFE"/>
    <w:rsid w:val="00700F18"/>
    <w:rsid w:val="00703ECA"/>
    <w:rsid w:val="00711E1B"/>
    <w:rsid w:val="00711F3A"/>
    <w:rsid w:val="00714797"/>
    <w:rsid w:val="00715212"/>
    <w:rsid w:val="007165EC"/>
    <w:rsid w:val="007175EC"/>
    <w:rsid w:val="00720982"/>
    <w:rsid w:val="007221B4"/>
    <w:rsid w:val="00723168"/>
    <w:rsid w:val="00724900"/>
    <w:rsid w:val="007268EB"/>
    <w:rsid w:val="00733FEE"/>
    <w:rsid w:val="0073444D"/>
    <w:rsid w:val="00734463"/>
    <w:rsid w:val="007357EF"/>
    <w:rsid w:val="007372C0"/>
    <w:rsid w:val="00746665"/>
    <w:rsid w:val="0075376A"/>
    <w:rsid w:val="00756BD1"/>
    <w:rsid w:val="00757C9A"/>
    <w:rsid w:val="007674EC"/>
    <w:rsid w:val="007679F5"/>
    <w:rsid w:val="00774A4F"/>
    <w:rsid w:val="007759B1"/>
    <w:rsid w:val="007827BB"/>
    <w:rsid w:val="00793BEF"/>
    <w:rsid w:val="007A16E1"/>
    <w:rsid w:val="007A4795"/>
    <w:rsid w:val="007A508E"/>
    <w:rsid w:val="007B52BD"/>
    <w:rsid w:val="007B5685"/>
    <w:rsid w:val="007B74DA"/>
    <w:rsid w:val="007B7EC1"/>
    <w:rsid w:val="007C444C"/>
    <w:rsid w:val="007D25B1"/>
    <w:rsid w:val="007D4B2C"/>
    <w:rsid w:val="007D66D3"/>
    <w:rsid w:val="007D75C6"/>
    <w:rsid w:val="007D775C"/>
    <w:rsid w:val="007F7468"/>
    <w:rsid w:val="008008E3"/>
    <w:rsid w:val="008026AD"/>
    <w:rsid w:val="00802F6E"/>
    <w:rsid w:val="00802FA3"/>
    <w:rsid w:val="008107A9"/>
    <w:rsid w:val="00811306"/>
    <w:rsid w:val="008116D6"/>
    <w:rsid w:val="008148F9"/>
    <w:rsid w:val="00815A99"/>
    <w:rsid w:val="008201B2"/>
    <w:rsid w:val="00821FEF"/>
    <w:rsid w:val="00824454"/>
    <w:rsid w:val="0082606B"/>
    <w:rsid w:val="008261B5"/>
    <w:rsid w:val="0083278A"/>
    <w:rsid w:val="00835518"/>
    <w:rsid w:val="008415D5"/>
    <w:rsid w:val="00844FFD"/>
    <w:rsid w:val="00846ACB"/>
    <w:rsid w:val="0084756F"/>
    <w:rsid w:val="008479A5"/>
    <w:rsid w:val="008506E3"/>
    <w:rsid w:val="00851C63"/>
    <w:rsid w:val="0085285E"/>
    <w:rsid w:val="008562F4"/>
    <w:rsid w:val="00861D30"/>
    <w:rsid w:val="00863D59"/>
    <w:rsid w:val="0086678D"/>
    <w:rsid w:val="00873DF1"/>
    <w:rsid w:val="008831D4"/>
    <w:rsid w:val="00884B77"/>
    <w:rsid w:val="00887C70"/>
    <w:rsid w:val="008962D3"/>
    <w:rsid w:val="008A654F"/>
    <w:rsid w:val="008B0604"/>
    <w:rsid w:val="008B15D5"/>
    <w:rsid w:val="008C1545"/>
    <w:rsid w:val="008D56C2"/>
    <w:rsid w:val="008E0666"/>
    <w:rsid w:val="008E3454"/>
    <w:rsid w:val="008E7716"/>
    <w:rsid w:val="008F11FF"/>
    <w:rsid w:val="00904436"/>
    <w:rsid w:val="009068D2"/>
    <w:rsid w:val="009075D7"/>
    <w:rsid w:val="009108C8"/>
    <w:rsid w:val="00914598"/>
    <w:rsid w:val="009222B4"/>
    <w:rsid w:val="009235C6"/>
    <w:rsid w:val="009268AA"/>
    <w:rsid w:val="009277D7"/>
    <w:rsid w:val="00930458"/>
    <w:rsid w:val="009307BA"/>
    <w:rsid w:val="0093449F"/>
    <w:rsid w:val="009435EB"/>
    <w:rsid w:val="009472C2"/>
    <w:rsid w:val="009518EB"/>
    <w:rsid w:val="00951C12"/>
    <w:rsid w:val="00953B40"/>
    <w:rsid w:val="00955C29"/>
    <w:rsid w:val="0097430C"/>
    <w:rsid w:val="00974D6D"/>
    <w:rsid w:val="00975350"/>
    <w:rsid w:val="0097647C"/>
    <w:rsid w:val="00985D8A"/>
    <w:rsid w:val="00992308"/>
    <w:rsid w:val="009A08B1"/>
    <w:rsid w:val="009A1F81"/>
    <w:rsid w:val="009B24BB"/>
    <w:rsid w:val="009B39F4"/>
    <w:rsid w:val="009B5A65"/>
    <w:rsid w:val="009C1CC3"/>
    <w:rsid w:val="009C28A7"/>
    <w:rsid w:val="009C3432"/>
    <w:rsid w:val="009C3D8B"/>
    <w:rsid w:val="009C5955"/>
    <w:rsid w:val="009C69AA"/>
    <w:rsid w:val="009E410A"/>
    <w:rsid w:val="009E4A11"/>
    <w:rsid w:val="009F2FED"/>
    <w:rsid w:val="00A00F71"/>
    <w:rsid w:val="00A053FA"/>
    <w:rsid w:val="00A07430"/>
    <w:rsid w:val="00A11809"/>
    <w:rsid w:val="00A125F7"/>
    <w:rsid w:val="00A13957"/>
    <w:rsid w:val="00A149FE"/>
    <w:rsid w:val="00A21444"/>
    <w:rsid w:val="00A24113"/>
    <w:rsid w:val="00A259BB"/>
    <w:rsid w:val="00A26CA7"/>
    <w:rsid w:val="00A27159"/>
    <w:rsid w:val="00A274EC"/>
    <w:rsid w:val="00A345AF"/>
    <w:rsid w:val="00A36976"/>
    <w:rsid w:val="00A37492"/>
    <w:rsid w:val="00A41A49"/>
    <w:rsid w:val="00A52509"/>
    <w:rsid w:val="00A60C8E"/>
    <w:rsid w:val="00A700EA"/>
    <w:rsid w:val="00A74D1F"/>
    <w:rsid w:val="00A849B4"/>
    <w:rsid w:val="00A85487"/>
    <w:rsid w:val="00A95273"/>
    <w:rsid w:val="00A97FDD"/>
    <w:rsid w:val="00AB020A"/>
    <w:rsid w:val="00AC0C7A"/>
    <w:rsid w:val="00AC2ADC"/>
    <w:rsid w:val="00AC2D0A"/>
    <w:rsid w:val="00AD5A25"/>
    <w:rsid w:val="00AD746E"/>
    <w:rsid w:val="00AD7C0E"/>
    <w:rsid w:val="00AE073F"/>
    <w:rsid w:val="00AE40F4"/>
    <w:rsid w:val="00AE488E"/>
    <w:rsid w:val="00AE5D88"/>
    <w:rsid w:val="00AE6D65"/>
    <w:rsid w:val="00AF323E"/>
    <w:rsid w:val="00B0539F"/>
    <w:rsid w:val="00B20A67"/>
    <w:rsid w:val="00B34548"/>
    <w:rsid w:val="00B4273E"/>
    <w:rsid w:val="00B56235"/>
    <w:rsid w:val="00B60712"/>
    <w:rsid w:val="00B624FA"/>
    <w:rsid w:val="00B63237"/>
    <w:rsid w:val="00B66FFA"/>
    <w:rsid w:val="00B733B6"/>
    <w:rsid w:val="00B814EF"/>
    <w:rsid w:val="00B8285C"/>
    <w:rsid w:val="00B91674"/>
    <w:rsid w:val="00BA0C98"/>
    <w:rsid w:val="00BA23DA"/>
    <w:rsid w:val="00BA4BA0"/>
    <w:rsid w:val="00BA5AE2"/>
    <w:rsid w:val="00BA642C"/>
    <w:rsid w:val="00BB01F8"/>
    <w:rsid w:val="00BB2416"/>
    <w:rsid w:val="00BC28CB"/>
    <w:rsid w:val="00BD695A"/>
    <w:rsid w:val="00BE4264"/>
    <w:rsid w:val="00BE6DD4"/>
    <w:rsid w:val="00BE7F49"/>
    <w:rsid w:val="00BF335F"/>
    <w:rsid w:val="00C01279"/>
    <w:rsid w:val="00C120B7"/>
    <w:rsid w:val="00C13F37"/>
    <w:rsid w:val="00C17B10"/>
    <w:rsid w:val="00C32BDB"/>
    <w:rsid w:val="00C36343"/>
    <w:rsid w:val="00C53903"/>
    <w:rsid w:val="00C601C6"/>
    <w:rsid w:val="00C65340"/>
    <w:rsid w:val="00C71685"/>
    <w:rsid w:val="00C8160A"/>
    <w:rsid w:val="00C81839"/>
    <w:rsid w:val="00C84723"/>
    <w:rsid w:val="00C87028"/>
    <w:rsid w:val="00C95DF0"/>
    <w:rsid w:val="00C9785D"/>
    <w:rsid w:val="00C97BB9"/>
    <w:rsid w:val="00CB44CE"/>
    <w:rsid w:val="00CB4B12"/>
    <w:rsid w:val="00CC4FE3"/>
    <w:rsid w:val="00CC52BC"/>
    <w:rsid w:val="00CD2F35"/>
    <w:rsid w:val="00CD5E36"/>
    <w:rsid w:val="00CD6423"/>
    <w:rsid w:val="00CD6E4A"/>
    <w:rsid w:val="00CF15C8"/>
    <w:rsid w:val="00CF2900"/>
    <w:rsid w:val="00CF5838"/>
    <w:rsid w:val="00D105DA"/>
    <w:rsid w:val="00D11144"/>
    <w:rsid w:val="00D12F0B"/>
    <w:rsid w:val="00D2190C"/>
    <w:rsid w:val="00D22E4A"/>
    <w:rsid w:val="00D255C6"/>
    <w:rsid w:val="00D26020"/>
    <w:rsid w:val="00D26654"/>
    <w:rsid w:val="00D3714A"/>
    <w:rsid w:val="00D43260"/>
    <w:rsid w:val="00D45499"/>
    <w:rsid w:val="00D57431"/>
    <w:rsid w:val="00D63744"/>
    <w:rsid w:val="00D65B9F"/>
    <w:rsid w:val="00D65F57"/>
    <w:rsid w:val="00D67DAC"/>
    <w:rsid w:val="00D7118D"/>
    <w:rsid w:val="00D744E2"/>
    <w:rsid w:val="00D74C30"/>
    <w:rsid w:val="00D77315"/>
    <w:rsid w:val="00D778F6"/>
    <w:rsid w:val="00D77F63"/>
    <w:rsid w:val="00D86711"/>
    <w:rsid w:val="00D8705F"/>
    <w:rsid w:val="00D90E16"/>
    <w:rsid w:val="00D91C61"/>
    <w:rsid w:val="00D91CBB"/>
    <w:rsid w:val="00D92ADD"/>
    <w:rsid w:val="00DA3A0A"/>
    <w:rsid w:val="00DA4D08"/>
    <w:rsid w:val="00DA5F87"/>
    <w:rsid w:val="00DA6CC5"/>
    <w:rsid w:val="00DB2592"/>
    <w:rsid w:val="00DB4F80"/>
    <w:rsid w:val="00DC5C1A"/>
    <w:rsid w:val="00DE064C"/>
    <w:rsid w:val="00DE2676"/>
    <w:rsid w:val="00DE2AA9"/>
    <w:rsid w:val="00DE5CF5"/>
    <w:rsid w:val="00DF302A"/>
    <w:rsid w:val="00E02CFC"/>
    <w:rsid w:val="00E04B1D"/>
    <w:rsid w:val="00E063C4"/>
    <w:rsid w:val="00E14D6F"/>
    <w:rsid w:val="00E27E43"/>
    <w:rsid w:val="00E27F94"/>
    <w:rsid w:val="00E3165B"/>
    <w:rsid w:val="00E33ACB"/>
    <w:rsid w:val="00E36313"/>
    <w:rsid w:val="00E41CBE"/>
    <w:rsid w:val="00E45DE0"/>
    <w:rsid w:val="00E46326"/>
    <w:rsid w:val="00E52661"/>
    <w:rsid w:val="00E55795"/>
    <w:rsid w:val="00E615A4"/>
    <w:rsid w:val="00E61966"/>
    <w:rsid w:val="00E662AE"/>
    <w:rsid w:val="00E6707A"/>
    <w:rsid w:val="00E72C00"/>
    <w:rsid w:val="00E776BC"/>
    <w:rsid w:val="00E85215"/>
    <w:rsid w:val="00E912E8"/>
    <w:rsid w:val="00E93004"/>
    <w:rsid w:val="00E95746"/>
    <w:rsid w:val="00EA2863"/>
    <w:rsid w:val="00EB2815"/>
    <w:rsid w:val="00EB6566"/>
    <w:rsid w:val="00ED15A9"/>
    <w:rsid w:val="00ED3C74"/>
    <w:rsid w:val="00EE1330"/>
    <w:rsid w:val="00EE1A93"/>
    <w:rsid w:val="00EE4A08"/>
    <w:rsid w:val="00EE796F"/>
    <w:rsid w:val="00EF2C82"/>
    <w:rsid w:val="00EF2E7F"/>
    <w:rsid w:val="00F02EB3"/>
    <w:rsid w:val="00F154E1"/>
    <w:rsid w:val="00F20206"/>
    <w:rsid w:val="00F23868"/>
    <w:rsid w:val="00F27CA0"/>
    <w:rsid w:val="00F35BCC"/>
    <w:rsid w:val="00F37466"/>
    <w:rsid w:val="00F43409"/>
    <w:rsid w:val="00F445B4"/>
    <w:rsid w:val="00F472AA"/>
    <w:rsid w:val="00F54EB6"/>
    <w:rsid w:val="00F57766"/>
    <w:rsid w:val="00F66FAE"/>
    <w:rsid w:val="00F670A8"/>
    <w:rsid w:val="00F67CF7"/>
    <w:rsid w:val="00F70EB3"/>
    <w:rsid w:val="00F77376"/>
    <w:rsid w:val="00F77C96"/>
    <w:rsid w:val="00F86A3D"/>
    <w:rsid w:val="00F904BA"/>
    <w:rsid w:val="00F91B74"/>
    <w:rsid w:val="00F94BC3"/>
    <w:rsid w:val="00FA122C"/>
    <w:rsid w:val="00FA4DEC"/>
    <w:rsid w:val="00FB5CDE"/>
    <w:rsid w:val="00FC045C"/>
    <w:rsid w:val="00FC1AB9"/>
    <w:rsid w:val="00FC3456"/>
    <w:rsid w:val="00FC728B"/>
    <w:rsid w:val="00FD5B7B"/>
    <w:rsid w:val="00FD6E5E"/>
    <w:rsid w:val="00FF1737"/>
    <w:rsid w:val="00FF28A5"/>
    <w:rsid w:val="00FF6A83"/>
    <w:rsid w:val="05F84533"/>
    <w:rsid w:val="0C6A0048"/>
    <w:rsid w:val="349007CE"/>
    <w:rsid w:val="3BE036A1"/>
    <w:rsid w:val="3F12CF3F"/>
    <w:rsid w:val="41A37114"/>
    <w:rsid w:val="4AA92588"/>
    <w:rsid w:val="5656A44D"/>
    <w:rsid w:val="57EE6D70"/>
    <w:rsid w:val="584A5DB4"/>
    <w:rsid w:val="60604C01"/>
    <w:rsid w:val="64A9267E"/>
    <w:rsid w:val="695923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566C6"/>
  <w15:docId w15:val="{236F35CD-3FCA-46EB-9536-578BB569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u w:val="single"/>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u w:val="single"/>
    </w:rPr>
  </w:style>
  <w:style w:type="paragraph" w:styleId="Heading4">
    <w:name w:val="heading 4"/>
    <w:basedOn w:val="Normal"/>
    <w:next w:val="Normal"/>
    <w:link w:val="Heading4Char"/>
    <w:qFormat/>
    <w:pPr>
      <w:keepNext/>
      <w:outlineLvl w:val="3"/>
    </w:pPr>
    <w:rPr>
      <w:rFonts w:ascii="Arial" w:hAnsi="Arial"/>
      <w:b/>
      <w:u w:val="single"/>
    </w:rPr>
  </w:style>
  <w:style w:type="paragraph" w:styleId="Heading5">
    <w:name w:val="heading 5"/>
    <w:basedOn w:val="Normal"/>
    <w:next w:val="Normal"/>
    <w:qFormat/>
    <w:pPr>
      <w:keepNext/>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2644"/>
    <w:pPr>
      <w:tabs>
        <w:tab w:val="center" w:pos="4320"/>
        <w:tab w:val="right" w:pos="8640"/>
      </w:tabs>
    </w:pPr>
  </w:style>
  <w:style w:type="paragraph" w:styleId="Footer">
    <w:name w:val="footer"/>
    <w:basedOn w:val="Normal"/>
    <w:rsid w:val="00392644"/>
    <w:pPr>
      <w:tabs>
        <w:tab w:val="center" w:pos="4320"/>
        <w:tab w:val="right" w:pos="8640"/>
      </w:tabs>
    </w:pPr>
  </w:style>
  <w:style w:type="paragraph" w:customStyle="1" w:styleId="p12">
    <w:name w:val="p12"/>
    <w:basedOn w:val="Normal"/>
    <w:rsid w:val="00FC3456"/>
    <w:pPr>
      <w:widowControl w:val="0"/>
      <w:spacing w:line="280" w:lineRule="atLeast"/>
      <w:ind w:left="720" w:hanging="720"/>
    </w:pPr>
    <w:rPr>
      <w:snapToGrid w:val="0"/>
    </w:rPr>
  </w:style>
  <w:style w:type="paragraph" w:customStyle="1" w:styleId="MediumGrid1-Accent21">
    <w:name w:val="Medium Grid 1 - Accent 21"/>
    <w:basedOn w:val="Normal"/>
    <w:uiPriority w:val="34"/>
    <w:qFormat/>
    <w:rsid w:val="00FC3456"/>
    <w:pPr>
      <w:ind w:left="720"/>
    </w:pPr>
  </w:style>
  <w:style w:type="character" w:customStyle="1" w:styleId="Heading4Char">
    <w:name w:val="Heading 4 Char"/>
    <w:link w:val="Heading4"/>
    <w:rsid w:val="00711E1B"/>
    <w:rPr>
      <w:rFonts w:ascii="Arial" w:hAnsi="Arial"/>
      <w:b/>
      <w:sz w:val="24"/>
      <w:u w:val="single"/>
      <w:lang w:eastAsia="en-US"/>
    </w:rPr>
  </w:style>
  <w:style w:type="paragraph" w:customStyle="1" w:styleId="ColorfulList-Accent11">
    <w:name w:val="Colorful List - Accent 11"/>
    <w:basedOn w:val="Normal"/>
    <w:uiPriority w:val="34"/>
    <w:qFormat/>
    <w:rsid w:val="001767D5"/>
    <w:pPr>
      <w:ind w:left="720"/>
    </w:pPr>
  </w:style>
  <w:style w:type="paragraph" w:styleId="BalloonText">
    <w:name w:val="Balloon Text"/>
    <w:basedOn w:val="Normal"/>
    <w:link w:val="BalloonTextChar"/>
    <w:uiPriority w:val="99"/>
    <w:semiHidden/>
    <w:unhideWhenUsed/>
    <w:rsid w:val="005E35A6"/>
    <w:rPr>
      <w:rFonts w:ascii="Tahoma" w:hAnsi="Tahoma" w:cs="Tahoma"/>
      <w:sz w:val="16"/>
      <w:szCs w:val="16"/>
    </w:rPr>
  </w:style>
  <w:style w:type="character" w:customStyle="1" w:styleId="BalloonTextChar">
    <w:name w:val="Balloon Text Char"/>
    <w:link w:val="BalloonText"/>
    <w:uiPriority w:val="99"/>
    <w:semiHidden/>
    <w:rsid w:val="005E35A6"/>
    <w:rPr>
      <w:rFonts w:ascii="Tahoma" w:hAnsi="Tahoma" w:cs="Tahoma"/>
      <w:sz w:val="16"/>
      <w:szCs w:val="16"/>
      <w:lang w:eastAsia="en-US"/>
    </w:rPr>
  </w:style>
  <w:style w:type="paragraph" w:styleId="ListParagraph">
    <w:name w:val="List Paragraph"/>
    <w:basedOn w:val="Normal"/>
    <w:uiPriority w:val="34"/>
    <w:qFormat/>
    <w:rsid w:val="001B35EE"/>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3E4AA3"/>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3BEF"/>
    <w:rPr>
      <w:sz w:val="16"/>
      <w:szCs w:val="16"/>
    </w:rPr>
  </w:style>
  <w:style w:type="paragraph" w:styleId="CommentText">
    <w:name w:val="annotation text"/>
    <w:basedOn w:val="Normal"/>
    <w:link w:val="CommentTextChar"/>
    <w:uiPriority w:val="99"/>
    <w:semiHidden/>
    <w:unhideWhenUsed/>
    <w:rsid w:val="00793BEF"/>
    <w:rPr>
      <w:sz w:val="20"/>
    </w:rPr>
  </w:style>
  <w:style w:type="character" w:customStyle="1" w:styleId="CommentTextChar">
    <w:name w:val="Comment Text Char"/>
    <w:basedOn w:val="DefaultParagraphFont"/>
    <w:link w:val="CommentText"/>
    <w:uiPriority w:val="99"/>
    <w:semiHidden/>
    <w:rsid w:val="00793BEF"/>
    <w:rPr>
      <w:lang w:eastAsia="en-US"/>
    </w:rPr>
  </w:style>
  <w:style w:type="paragraph" w:styleId="CommentSubject">
    <w:name w:val="annotation subject"/>
    <w:basedOn w:val="CommentText"/>
    <w:next w:val="CommentText"/>
    <w:link w:val="CommentSubjectChar"/>
    <w:uiPriority w:val="99"/>
    <w:semiHidden/>
    <w:unhideWhenUsed/>
    <w:rsid w:val="00793BEF"/>
    <w:rPr>
      <w:b/>
      <w:bCs/>
    </w:rPr>
  </w:style>
  <w:style w:type="character" w:customStyle="1" w:styleId="CommentSubjectChar">
    <w:name w:val="Comment Subject Char"/>
    <w:basedOn w:val="CommentTextChar"/>
    <w:link w:val="CommentSubject"/>
    <w:uiPriority w:val="99"/>
    <w:semiHidden/>
    <w:rsid w:val="00793BEF"/>
    <w:rPr>
      <w:b/>
      <w:bCs/>
      <w:lang w:eastAsia="en-US"/>
    </w:rPr>
  </w:style>
  <w:style w:type="paragraph" w:styleId="NormalWeb">
    <w:name w:val="Normal (Web)"/>
    <w:basedOn w:val="Normal"/>
    <w:uiPriority w:val="99"/>
    <w:semiHidden/>
    <w:unhideWhenUsed/>
    <w:rsid w:val="00F02EB3"/>
    <w:pPr>
      <w:spacing w:before="100" w:beforeAutospacing="1" w:after="100" w:afterAutospacing="1"/>
    </w:pPr>
    <w:rPr>
      <w:szCs w:val="24"/>
      <w:lang w:eastAsia="en-GB"/>
    </w:rPr>
  </w:style>
  <w:style w:type="character" w:styleId="Hyperlink">
    <w:name w:val="Hyperlink"/>
    <w:basedOn w:val="DefaultParagraphFont"/>
    <w:uiPriority w:val="99"/>
    <w:unhideWhenUsed/>
    <w:rsid w:val="00ED15A9"/>
    <w:rPr>
      <w:color w:val="0000FF" w:themeColor="hyperlink"/>
      <w:u w:val="single"/>
    </w:rPr>
  </w:style>
  <w:style w:type="character" w:styleId="UnresolvedMention">
    <w:name w:val="Unresolved Mention"/>
    <w:basedOn w:val="DefaultParagraphFont"/>
    <w:uiPriority w:val="99"/>
    <w:semiHidden/>
    <w:unhideWhenUsed/>
    <w:rsid w:val="00ED15A9"/>
    <w:rPr>
      <w:color w:val="605E5C"/>
      <w:shd w:val="clear" w:color="auto" w:fill="E1DFDD"/>
    </w:rPr>
  </w:style>
  <w:style w:type="paragraph" w:customStyle="1" w:styleId="Default">
    <w:name w:val="Default"/>
    <w:rsid w:val="00EA2863"/>
    <w:pPr>
      <w:autoSpaceDE w:val="0"/>
      <w:autoSpaceDN w:val="0"/>
      <w:adjustRightInd w:val="0"/>
    </w:pPr>
    <w:rPr>
      <w:rFonts w:ascii="Calibri" w:hAnsi="Calibri" w:cs="Calibri"/>
      <w:color w:val="000000"/>
      <w:sz w:val="24"/>
      <w:szCs w:val="24"/>
    </w:rPr>
  </w:style>
  <w:style w:type="paragraph" w:customStyle="1" w:styleId="xxmsolistparagraph">
    <w:name w:val="x_xmsolistparagraph"/>
    <w:basedOn w:val="Normal"/>
    <w:rsid w:val="00F57766"/>
    <w:pPr>
      <w:ind w:left="720"/>
    </w:pPr>
    <w:rPr>
      <w:rFonts w:ascii="Aptos" w:eastAsiaTheme="minorHAnsi" w:hAnsi="Aptos" w:cs="Aptos"/>
      <w:szCs w:val="24"/>
      <w:lang w:eastAsia="en-GB"/>
    </w:rPr>
  </w:style>
  <w:style w:type="paragraph" w:styleId="FootnoteText">
    <w:name w:val="footnote text"/>
    <w:basedOn w:val="Normal"/>
    <w:link w:val="FootnoteTextChar"/>
    <w:uiPriority w:val="99"/>
    <w:semiHidden/>
    <w:unhideWhenUsed/>
    <w:rsid w:val="001A1F15"/>
    <w:rPr>
      <w:sz w:val="20"/>
    </w:rPr>
  </w:style>
  <w:style w:type="character" w:customStyle="1" w:styleId="FootnoteTextChar">
    <w:name w:val="Footnote Text Char"/>
    <w:basedOn w:val="DefaultParagraphFont"/>
    <w:link w:val="FootnoteText"/>
    <w:uiPriority w:val="99"/>
    <w:semiHidden/>
    <w:rsid w:val="001A1F15"/>
    <w:rPr>
      <w:lang w:eastAsia="en-US"/>
    </w:rPr>
  </w:style>
  <w:style w:type="character" w:styleId="FootnoteReference">
    <w:name w:val="footnote reference"/>
    <w:basedOn w:val="DefaultParagraphFont"/>
    <w:uiPriority w:val="99"/>
    <w:semiHidden/>
    <w:unhideWhenUsed/>
    <w:rsid w:val="001A1F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844">
      <w:bodyDiv w:val="1"/>
      <w:marLeft w:val="0"/>
      <w:marRight w:val="0"/>
      <w:marTop w:val="0"/>
      <w:marBottom w:val="0"/>
      <w:divBdr>
        <w:top w:val="none" w:sz="0" w:space="0" w:color="auto"/>
        <w:left w:val="none" w:sz="0" w:space="0" w:color="auto"/>
        <w:bottom w:val="none" w:sz="0" w:space="0" w:color="auto"/>
        <w:right w:val="none" w:sz="0" w:space="0" w:color="auto"/>
      </w:divBdr>
    </w:div>
    <w:div w:id="219093854">
      <w:bodyDiv w:val="1"/>
      <w:marLeft w:val="0"/>
      <w:marRight w:val="0"/>
      <w:marTop w:val="0"/>
      <w:marBottom w:val="0"/>
      <w:divBdr>
        <w:top w:val="none" w:sz="0" w:space="0" w:color="auto"/>
        <w:left w:val="none" w:sz="0" w:space="0" w:color="auto"/>
        <w:bottom w:val="none" w:sz="0" w:space="0" w:color="auto"/>
        <w:right w:val="none" w:sz="0" w:space="0" w:color="auto"/>
      </w:divBdr>
    </w:div>
    <w:div w:id="698972946">
      <w:bodyDiv w:val="1"/>
      <w:marLeft w:val="0"/>
      <w:marRight w:val="0"/>
      <w:marTop w:val="0"/>
      <w:marBottom w:val="0"/>
      <w:divBdr>
        <w:top w:val="none" w:sz="0" w:space="0" w:color="auto"/>
        <w:left w:val="none" w:sz="0" w:space="0" w:color="auto"/>
        <w:bottom w:val="none" w:sz="0" w:space="0" w:color="auto"/>
        <w:right w:val="none" w:sz="0" w:space="0" w:color="auto"/>
      </w:divBdr>
    </w:div>
    <w:div w:id="202362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64981c62-b2eb-4d24-95bc-4270c392d079" ContentTypeId="0x010100D06BB0C5BAF8E54A940916A91E5CB263"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a76c915c-8981-485f-a885-994dcc66509e">
      <Value>5</Value>
      <Value>39</Value>
      <Value>9</Value>
      <Value>1</Value>
    </TaxCatchAll>
    <l3c9fa686a1d4e3fb2b6ca2d9eefd6f2 xmlns="a76c915c-8981-485f-a885-994dcc66509e">
      <Terms xmlns="http://schemas.microsoft.com/office/infopath/2007/PartnerControls">
        <TermInfo xmlns="http://schemas.microsoft.com/office/infopath/2007/PartnerControls">
          <TermName xmlns="http://schemas.microsoft.com/office/infopath/2007/PartnerControls">Working at ZSL</TermName>
          <TermId xmlns="http://schemas.microsoft.com/office/infopath/2007/PartnerControls">056a4b02-b401-44f2-9d48-66e1cd174674</TermId>
        </TermInfo>
        <TermInfo xmlns="http://schemas.microsoft.com/office/infopath/2007/PartnerControls">
          <TermName xmlns="http://schemas.microsoft.com/office/infopath/2007/PartnerControls">Managing our people</TermName>
          <TermId xmlns="http://schemas.microsoft.com/office/infopath/2007/PartnerControls">1418240b-1ec6-46ab-8294-8e7c0cd8ecd4</TermId>
        </TermInfo>
      </Terms>
    </l3c9fa686a1d4e3fb2b6ca2d9eefd6f2>
    <dc0bf580c32f42fdb82c803d0e5eff7f xmlns="a76c915c-8981-485f-a885-994dcc66509e">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8e6f1ede-5386-4ba2-be58-056b572f25ee</TermId>
        </TermInfo>
      </Terms>
    </dc0bf580c32f42fdb82c803d0e5eff7f>
    <Owner xmlns="a76c915c-8981-485f-a885-994dcc66509e">
      <UserInfo>
        <DisplayName>Stephanie Harris</DisplayName>
        <AccountId>32</AccountId>
        <AccountType/>
      </UserInfo>
    </Owner>
    <o31c4ae9e5e04b0582311636ae7ffbc4 xmlns="a76c915c-8981-485f-a885-994dcc66509e">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12cf6d2f-e5d5-4afc-acb4-2881efab8e57</TermId>
        </TermInfo>
      </Terms>
    </o31c4ae9e5e04b0582311636ae7ffbc4>
  </documentManagement>
</p:properties>
</file>

<file path=customXml/item4.xml><?xml version="1.0" encoding="utf-8"?>
<ct:contentTypeSchema xmlns:ct="http://schemas.microsoft.com/office/2006/metadata/contentType" xmlns:ma="http://schemas.microsoft.com/office/2006/metadata/properties/metaAttributes" ct:_="" ma:_="" ma:contentTypeName="General" ma:contentTypeID="0x010100D06BB0C5BAF8E54A940916A91E5CB2630022390AFFB7976C4F82812D3ABB053505" ma:contentTypeVersion="5" ma:contentTypeDescription="" ma:contentTypeScope="" ma:versionID="c76dd4755fdb3dd6e489c8e0546f0f7a">
  <xsd:schema xmlns:xsd="http://www.w3.org/2001/XMLSchema" xmlns:xs="http://www.w3.org/2001/XMLSchema" xmlns:p="http://schemas.microsoft.com/office/2006/metadata/properties" xmlns:ns1="a76c915c-8981-485f-a885-994dcc66509e" targetNamespace="http://schemas.microsoft.com/office/2006/metadata/properties" ma:root="true" ma:fieldsID="02b30ddb2d2de42a8330171f50717eb9" ns1:_="">
    <xsd:import namespace="a76c915c-8981-485f-a885-994dcc66509e"/>
    <xsd:element name="properties">
      <xsd:complexType>
        <xsd:sequence>
          <xsd:element name="documentManagement">
            <xsd:complexType>
              <xsd:all>
                <xsd:element ref="ns1:Owner" minOccurs="0"/>
                <xsd:element ref="ns1:o31c4ae9e5e04b0582311636ae7ffbc4" minOccurs="0"/>
                <xsd:element ref="ns1:TaxCatchAll" minOccurs="0"/>
                <xsd:element ref="ns1:TaxCatchAllLabel" minOccurs="0"/>
                <xsd:element ref="ns1:dc0bf580c32f42fdb82c803d0e5eff7f" minOccurs="0"/>
                <xsd:element ref="ns1:l3c9fa686a1d4e3fb2b6ca2d9eefd6f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c915c-8981-485f-a885-994dcc66509e" elementFormDefault="qualified">
    <xsd:import namespace="http://schemas.microsoft.com/office/2006/documentManagement/types"/>
    <xsd:import namespace="http://schemas.microsoft.com/office/infopath/2007/PartnerControls"/>
    <xsd:element name="Owner" ma:index="1" nillable="true" ma:displayName="Owner" ma:list="UserInfo" ma:SearchPeopleOnly="false"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31c4ae9e5e04b0582311636ae7ffbc4" ma:index="8" nillable="true" ma:taxonomy="true" ma:internalName="o31c4ae9e5e04b0582311636ae7ffbc4" ma:taxonomyFieldName="Team" ma:displayName="Team" ma:readOnly="false" ma:default="" ma:fieldId="{831c4ae9-e5e0-4b05-8231-1636ae7ffbc4}" ma:sspId="64981c62-b2eb-4d24-95bc-4270c392d079" ma:termSetId="8ed8c9ea-7052-4c1d-a4d7-b9c10bffea6f"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7d6836d7-583c-437f-a10a-82a84c3f6611}" ma:internalName="TaxCatchAll" ma:showField="CatchAllData"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d6836d7-583c-437f-a10a-82a84c3f6611}" ma:internalName="TaxCatchAllLabel" ma:readOnly="true" ma:showField="CatchAllDataLabel"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dc0bf580c32f42fdb82c803d0e5eff7f" ma:index="13" nillable="true" ma:taxonomy="true" ma:internalName="dc0bf580c32f42fdb82c803d0e5eff7f" ma:taxonomyFieldName="Document_x0020_language" ma:displayName="Document language" ma:readOnly="false" ma:default="1;#English|8e6f1ede-5386-4ba2-be58-056b572f25ee" ma:fieldId="{dc0bf580-c32f-42fd-b82c-803d0e5eff7f}" ma:sspId="64981c62-b2eb-4d24-95bc-4270c392d079" ma:termSetId="c7c1a394-2702-4fe8-b071-69386de4d2b4" ma:anchorId="00000000-0000-0000-0000-000000000000" ma:open="false" ma:isKeyword="false">
      <xsd:complexType>
        <xsd:sequence>
          <xsd:element ref="pc:Terms" minOccurs="0" maxOccurs="1"/>
        </xsd:sequence>
      </xsd:complexType>
    </xsd:element>
    <xsd:element name="l3c9fa686a1d4e3fb2b6ca2d9eefd6f2" ma:index="15" nillable="true" ma:taxonomy="true" ma:internalName="l3c9fa686a1d4e3fb2b6ca2d9eefd6f2" ma:taxonomyFieldName="Zoogle_x0020_Topic" ma:displayName="Zoogle Topic" ma:default="" ma:fieldId="{53c9fa68-6a1d-4e3f-b2b6-ca2d9eefd6f2}" ma:taxonomyMulti="true" ma:sspId="64981c62-b2eb-4d24-95bc-4270c392d079" ma:termSetId="e1a90c6c-e473-4c6f-821e-e5ed51840f0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7FACB8-B8B5-4E16-BA69-958B56101F91}">
  <ds:schemaRefs>
    <ds:schemaRef ds:uri="http://schemas.openxmlformats.org/officeDocument/2006/bibliography"/>
  </ds:schemaRefs>
</ds:datastoreItem>
</file>

<file path=customXml/itemProps2.xml><?xml version="1.0" encoding="utf-8"?>
<ds:datastoreItem xmlns:ds="http://schemas.openxmlformats.org/officeDocument/2006/customXml" ds:itemID="{DDD5B200-09B4-469D-ADE8-91A40C1D3755}">
  <ds:schemaRefs>
    <ds:schemaRef ds:uri="Microsoft.SharePoint.Taxonomy.ContentTypeSync"/>
  </ds:schemaRefs>
</ds:datastoreItem>
</file>

<file path=customXml/itemProps3.xml><?xml version="1.0" encoding="utf-8"?>
<ds:datastoreItem xmlns:ds="http://schemas.openxmlformats.org/officeDocument/2006/customXml" ds:itemID="{8D923C6B-C6CE-4A5E-883F-49FD32AD0DD2}">
  <ds:schemaRefs>
    <ds:schemaRef ds:uri="http://schemas.microsoft.com/office/2006/metadata/properties"/>
    <ds:schemaRef ds:uri="http://schemas.microsoft.com/office/infopath/2007/PartnerControls"/>
    <ds:schemaRef ds:uri="a76c915c-8981-485f-a885-994dcc66509e"/>
  </ds:schemaRefs>
</ds:datastoreItem>
</file>

<file path=customXml/itemProps4.xml><?xml version="1.0" encoding="utf-8"?>
<ds:datastoreItem xmlns:ds="http://schemas.openxmlformats.org/officeDocument/2006/customXml" ds:itemID="{E645D66A-8720-4EF9-A9DD-783D57D9E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c915c-8981-485f-a885-994dcc665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B101DE0-D8FF-4D5F-B9A5-401947886F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5013</Characters>
  <Application>Microsoft Office Word</Application>
  <DocSecurity>0</DocSecurity>
  <Lines>147</Lines>
  <Paragraphs>87</Paragraphs>
  <ScaleCrop>false</ScaleCrop>
  <Company>Zoological Society of London</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and guidance</dc:title>
  <dc:subject/>
  <dc:creator>Charlotte Cowan</dc:creator>
  <cp:keywords/>
  <cp:lastModifiedBy>Steph Harris</cp:lastModifiedBy>
  <cp:revision>2</cp:revision>
  <cp:lastPrinted>2015-01-12T20:47:00Z</cp:lastPrinted>
  <dcterms:created xsi:type="dcterms:W3CDTF">2026-09-21T15:42:00Z</dcterms:created>
  <dcterms:modified xsi:type="dcterms:W3CDTF">2026-09-21T15:42:00Z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0x010100D06BB0C5BAF8E54A940916A91E5CB2630022390AFFB7976C4F82812D3ABB053505</vt:lpwstr>
  </property>
  <property fmtid="{D5CDD505-2E9C-101B-9397-08002B2CF9AE}" pid="3" name="Zoogle Topic">
    <vt:lpwstr>39;#Working at ZSL|056a4b02-b401-44f2-9d48-66e1cd174674;#9;#Managing our people|1418240b-1ec6-46ab-8294-8e7c0cd8ecd4</vt:lpwstr>
  </property>
  <property fmtid="{D5CDD505-2E9C-101B-9397-08002B2CF9AE}" pid="4" name="Support category">
    <vt:lpwstr/>
  </property>
  <property fmtid="{D5CDD505-2E9C-101B-9397-08002B2CF9AE}" pid="5" name="Topic">
    <vt:lpwstr/>
  </property>
  <property fmtid="{D5CDD505-2E9C-101B-9397-08002B2CF9AE}" pid="6" name="paace835d1d34ace8fda094a5b4c07d3">
    <vt:lpwstr/>
  </property>
  <property fmtid="{D5CDD505-2E9C-101B-9397-08002B2CF9AE}" pid="7" name="Team">
    <vt:lpwstr>5;#HR|12cf6d2f-e5d5-4afc-acb4-2881efab8e57</vt:lpwstr>
  </property>
  <property fmtid="{D5CDD505-2E9C-101B-9397-08002B2CF9AE}" pid="8" name="Revision_x0020_level">
    <vt:lpwstr/>
  </property>
  <property fmtid="{D5CDD505-2E9C-101B-9397-08002B2CF9AE}" pid="9" name="Geograhic_x0020_scope">
    <vt:lpwstr/>
  </property>
  <property fmtid="{D5CDD505-2E9C-101B-9397-08002B2CF9AE}" pid="10" name="pa1a1158799747be85cc7547fcd25127">
    <vt:lpwstr/>
  </property>
  <property fmtid="{D5CDD505-2E9C-101B-9397-08002B2CF9AE}" pid="11" name="Document language">
    <vt:lpwstr>1;#English|8e6f1ede-5386-4ba2-be58-056b572f25ee</vt:lpwstr>
  </property>
  <property fmtid="{D5CDD505-2E9C-101B-9397-08002B2CF9AE}" pid="12" name="ZSL Keywords">
    <vt:lpwstr/>
  </property>
  <property fmtid="{D5CDD505-2E9C-101B-9397-08002B2CF9AE}" pid="13" name="Revision level">
    <vt:lpwstr/>
  </property>
  <property fmtid="{D5CDD505-2E9C-101B-9397-08002B2CF9AE}" pid="14" name="Geograhic scope">
    <vt:lpwstr/>
  </property>
  <property fmtid="{D5CDD505-2E9C-101B-9397-08002B2CF9AE}" pid="15" name="xd_ProgID">
    <vt:lpwstr/>
  </property>
  <property fmtid="{D5CDD505-2E9C-101B-9397-08002B2CF9AE}" pid="16" name="Document reference">
    <vt:lpwstr/>
  </property>
  <property fmtid="{D5CDD505-2E9C-101B-9397-08002B2CF9AE}" pid="17" name="ComplianceAssetId">
    <vt:lpwstr/>
  </property>
  <property fmtid="{D5CDD505-2E9C-101B-9397-08002B2CF9AE}" pid="18" name="TemplateUrl">
    <vt:lpwstr/>
  </property>
  <property fmtid="{D5CDD505-2E9C-101B-9397-08002B2CF9AE}" pid="19" name="Sponsor">
    <vt:lpwstr/>
  </property>
  <property fmtid="{D5CDD505-2E9C-101B-9397-08002B2CF9AE}" pid="20" name="_ExtendedDescription">
    <vt:lpwstr/>
  </property>
  <property fmtid="{D5CDD505-2E9C-101B-9397-08002B2CF9AE}" pid="21" name="TriggerFlowInfo">
    <vt:lpwstr/>
  </property>
  <property fmtid="{D5CDD505-2E9C-101B-9397-08002B2CF9AE}" pid="22" name="xd_Signature">
    <vt:bool>false</vt:bool>
  </property>
  <property fmtid="{D5CDD505-2E9C-101B-9397-08002B2CF9AE}" pid="23" name="MediaServiceImageTags">
    <vt:lpwstr/>
  </property>
  <property fmtid="{D5CDD505-2E9C-101B-9397-08002B2CF9AE}" pid="24" name="lcf76f155ced4ddcb4097134ff3c332f">
    <vt:lpwstr/>
  </property>
</Properties>
</file>