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7BD94E7F" w:rsidR="00A85487" w:rsidRPr="00CC4FE3" w:rsidRDefault="002D2227" w:rsidP="00F16F1E">
      <w:pPr>
        <w:rPr>
          <w:rFonts w:asciiTheme="minorHAnsi" w:hAnsiTheme="minorHAnsi" w:cstheme="minorHAnsi"/>
          <w:b/>
          <w:bCs/>
          <w:color w:val="006600"/>
          <w:sz w:val="44"/>
          <w:szCs w:val="44"/>
        </w:rPr>
      </w:pPr>
      <w:r>
        <w:rPr>
          <w:rFonts w:asciiTheme="minorHAnsi" w:hAnsiTheme="minorHAnsi" w:cstheme="minorHAnsi"/>
          <w:b/>
          <w:bCs/>
          <w:color w:val="006600"/>
          <w:sz w:val="44"/>
          <w:szCs w:val="44"/>
        </w:rPr>
        <w:t>Safeguarding</w:t>
      </w:r>
      <w:r w:rsidR="00690539">
        <w:rPr>
          <w:rFonts w:asciiTheme="minorHAnsi" w:hAnsiTheme="minorHAnsi" w:cstheme="minorHAnsi"/>
          <w:b/>
          <w:bCs/>
          <w:color w:val="006600"/>
          <w:sz w:val="44"/>
          <w:szCs w:val="44"/>
        </w:rPr>
        <w:t xml:space="preserve"> </w:t>
      </w:r>
      <w:r w:rsidR="00A6206E">
        <w:rPr>
          <w:rFonts w:asciiTheme="minorHAnsi" w:hAnsiTheme="minorHAnsi" w:cstheme="minorHAnsi"/>
          <w:b/>
          <w:bCs/>
          <w:color w:val="006600"/>
          <w:sz w:val="44"/>
          <w:szCs w:val="44"/>
        </w:rPr>
        <w:t>Officer</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B2429" w14:paraId="36FFDE13" w14:textId="77777777" w:rsidTr="003B2429">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58CA9E3F" w14:textId="77777777" w:rsidR="003B2429" w:rsidRDefault="003B2429">
            <w:pPr>
              <w:rPr>
                <w:rFonts w:cstheme="minorHAnsi"/>
                <w:b/>
                <w:bCs/>
                <w:color w:val="FFFFFF" w:themeColor="background1"/>
                <w:sz w:val="22"/>
              </w:rPr>
            </w:pPr>
            <w:bookmarkStart w:id="0" w:name="_Hlk122621579"/>
            <w:r>
              <w:rPr>
                <w:rFonts w:cstheme="minorHAnsi"/>
                <w:b/>
                <w:bCs/>
                <w:color w:val="FFFFFF" w:themeColor="background1"/>
              </w:rPr>
              <w:t>Job grade</w:t>
            </w:r>
          </w:p>
        </w:tc>
        <w:tc>
          <w:tcPr>
            <w:tcW w:w="2835" w:type="dxa"/>
            <w:tcBorders>
              <w:top w:val="single" w:sz="4" w:space="0" w:color="auto"/>
              <w:left w:val="single" w:sz="4" w:space="0" w:color="auto"/>
              <w:bottom w:val="single" w:sz="4" w:space="0" w:color="auto"/>
              <w:right w:val="single" w:sz="4" w:space="0" w:color="auto"/>
            </w:tcBorders>
            <w:hideMark/>
          </w:tcPr>
          <w:p w14:paraId="7025C328" w14:textId="2FBC9CE3" w:rsidR="003B2429" w:rsidRDefault="003B2429">
            <w:pPr>
              <w:rPr>
                <w:rFonts w:cstheme="minorHAnsi"/>
                <w:b/>
                <w:bCs/>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3BCC16D" w14:textId="77777777" w:rsidR="003B2429" w:rsidRDefault="003B2429">
            <w:pPr>
              <w:rPr>
                <w:rFonts w:cstheme="minorHAnsi"/>
                <w:b/>
                <w:bCs/>
                <w:color w:val="FFFFFF" w:themeColor="background1"/>
              </w:rPr>
            </w:pPr>
            <w:r>
              <w:rPr>
                <w:rFonts w:cstheme="minorHAnsi"/>
                <w:b/>
                <w:bCs/>
                <w:color w:val="FFFFFF" w:themeColor="background1"/>
              </w:rPr>
              <w:t>Reports to</w:t>
            </w:r>
          </w:p>
        </w:tc>
        <w:tc>
          <w:tcPr>
            <w:tcW w:w="3492" w:type="dxa"/>
            <w:tcBorders>
              <w:top w:val="single" w:sz="4" w:space="0" w:color="auto"/>
              <w:left w:val="single" w:sz="4" w:space="0" w:color="auto"/>
              <w:bottom w:val="single" w:sz="4" w:space="0" w:color="auto"/>
              <w:right w:val="single" w:sz="4" w:space="0" w:color="auto"/>
            </w:tcBorders>
            <w:hideMark/>
          </w:tcPr>
          <w:p w14:paraId="1C064132" w14:textId="0984B5F4" w:rsidR="003B2429" w:rsidRDefault="006E4288">
            <w:pPr>
              <w:rPr>
                <w:rFonts w:cstheme="minorHAnsi"/>
                <w:b/>
                <w:bCs/>
              </w:rPr>
            </w:pPr>
            <w:r>
              <w:rPr>
                <w:rFonts w:cstheme="minorHAnsi"/>
                <w:b/>
                <w:bCs/>
              </w:rPr>
              <w:t>Senior Stakeholder Engagement Officer</w:t>
            </w:r>
            <w:r w:rsidR="008A5BF7">
              <w:rPr>
                <w:rFonts w:cstheme="minorHAnsi"/>
                <w:b/>
                <w:bCs/>
              </w:rPr>
              <w:t xml:space="preserve">, working closely with ZSL Central </w:t>
            </w:r>
            <w:r w:rsidR="00A6206E">
              <w:rPr>
                <w:rFonts w:cstheme="minorHAnsi"/>
                <w:b/>
                <w:bCs/>
              </w:rPr>
              <w:t>ESMS Manager</w:t>
            </w:r>
          </w:p>
        </w:tc>
      </w:tr>
      <w:tr w:rsidR="003B2429" w14:paraId="5529C9BB" w14:textId="77777777" w:rsidTr="003B2429">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0F7609D" w14:textId="77777777" w:rsidR="003B2429" w:rsidRDefault="003B2429">
            <w:pPr>
              <w:rPr>
                <w:rFonts w:cstheme="minorHAnsi"/>
                <w:b/>
                <w:bCs/>
                <w:color w:val="FFFFFF" w:themeColor="background1"/>
              </w:rPr>
            </w:pPr>
            <w:r>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D42151D" w14:textId="1B4BF083" w:rsidR="003B2429" w:rsidRDefault="003B2429">
            <w:pPr>
              <w:rPr>
                <w:rFonts w:cstheme="minorHAnsi"/>
                <w:b/>
                <w:bCs/>
              </w:rPr>
            </w:pPr>
            <w:r>
              <w:rPr>
                <w:rFonts w:cstheme="minorHAnsi"/>
                <w:b/>
                <w:bCs/>
              </w:rPr>
              <w:t xml:space="preserve">Conservation </w:t>
            </w:r>
            <w:r w:rsidR="002E3713">
              <w:rPr>
                <w:rFonts w:cstheme="minorHAnsi"/>
                <w:b/>
                <w:bCs/>
              </w:rPr>
              <w:t>and</w:t>
            </w:r>
            <w:r>
              <w:rPr>
                <w:rFonts w:cstheme="minorHAnsi"/>
                <w:b/>
                <w:bCs/>
              </w:rPr>
              <w:t xml:space="preserve"> Policy</w:t>
            </w:r>
          </w:p>
          <w:p w14:paraId="6B30EE92" w14:textId="77777777" w:rsidR="003B2429" w:rsidRDefault="003B2429">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4F3D4CC0" w14:textId="77777777" w:rsidR="003B2429" w:rsidRDefault="003B2429">
            <w:pPr>
              <w:rPr>
                <w:rFonts w:cstheme="minorHAnsi"/>
                <w:b/>
                <w:bCs/>
                <w:color w:val="FFFFFF" w:themeColor="background1"/>
              </w:rPr>
            </w:pPr>
            <w:r>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1EBFC362" w14:textId="77777777" w:rsidR="003B2429" w:rsidRDefault="00F16F1E">
            <w:pPr>
              <w:rPr>
                <w:rFonts w:cstheme="minorHAnsi"/>
                <w:b/>
                <w:bCs/>
              </w:rPr>
            </w:pPr>
            <w:r>
              <w:rPr>
                <w:rFonts w:cstheme="minorHAnsi"/>
                <w:b/>
                <w:bCs/>
              </w:rPr>
              <w:t xml:space="preserve">Environmental and Social Safeguarding </w:t>
            </w:r>
          </w:p>
          <w:p w14:paraId="71B76BF3" w14:textId="77777777" w:rsidR="009A1C27" w:rsidRDefault="009A1C27">
            <w:pPr>
              <w:rPr>
                <w:rFonts w:cstheme="minorHAnsi"/>
                <w:b/>
                <w:bCs/>
              </w:rPr>
            </w:pPr>
          </w:p>
          <w:p w14:paraId="7DB6495F" w14:textId="45AEFAC3" w:rsidR="002E3713" w:rsidRPr="00F16F1E" w:rsidRDefault="002E3713">
            <w:pPr>
              <w:rPr>
                <w:rFonts w:cstheme="minorHAnsi"/>
                <w:b/>
                <w:bCs/>
              </w:rPr>
            </w:pPr>
          </w:p>
        </w:tc>
      </w:tr>
      <w:tr w:rsidR="003B2429" w14:paraId="64D77988" w14:textId="77777777" w:rsidTr="003B2429">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3F2CED77" w14:textId="77777777" w:rsidR="003B2429" w:rsidRDefault="003B2429">
            <w:pPr>
              <w:rPr>
                <w:rFonts w:cstheme="minorHAnsi"/>
                <w:b/>
                <w:bCs/>
                <w:color w:val="FFFFFF" w:themeColor="background1"/>
              </w:rPr>
            </w:pPr>
            <w:r>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399EC29A" w14:textId="77777777" w:rsidR="003B2429" w:rsidRPr="002E3713" w:rsidRDefault="003B2429">
            <w:pPr>
              <w:rPr>
                <w:rFonts w:cstheme="minorHAnsi"/>
                <w:b/>
                <w:bCs/>
              </w:rPr>
            </w:pPr>
            <w:r w:rsidRPr="002E3713">
              <w:rPr>
                <w:rFonts w:cstheme="minorHAnsi"/>
                <w:b/>
                <w:bCs/>
              </w:rPr>
              <w:t>Fixed term contract</w:t>
            </w:r>
          </w:p>
          <w:p w14:paraId="1A9C55A8" w14:textId="77777777" w:rsidR="003B2429" w:rsidRPr="002E3713" w:rsidRDefault="003B2429">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A8EBAFC" w14:textId="77777777" w:rsidR="003B2429" w:rsidRDefault="003B2429">
            <w:pPr>
              <w:rPr>
                <w:rFonts w:cstheme="minorHAnsi"/>
                <w:b/>
                <w:bCs/>
                <w:color w:val="FFFFFF" w:themeColor="background1"/>
              </w:rPr>
            </w:pPr>
            <w:r>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hideMark/>
          </w:tcPr>
          <w:p w14:paraId="50A85526" w14:textId="1C086C98" w:rsidR="003B2429" w:rsidRDefault="007C652E">
            <w:pPr>
              <w:rPr>
                <w:rFonts w:cstheme="minorHAnsi"/>
                <w:b/>
                <w:bCs/>
              </w:rPr>
            </w:pPr>
            <w:r>
              <w:rPr>
                <w:rFonts w:cstheme="minorHAnsi"/>
                <w:b/>
                <w:bCs/>
              </w:rPr>
              <w:t xml:space="preserve">Iloilo, </w:t>
            </w:r>
            <w:r w:rsidR="003B2429">
              <w:rPr>
                <w:rFonts w:cstheme="minorHAnsi"/>
                <w:b/>
                <w:bCs/>
              </w:rPr>
              <w:t>Philippines</w:t>
            </w:r>
          </w:p>
        </w:tc>
      </w:tr>
      <w:bookmarkEnd w:id="0"/>
    </w:tbl>
    <w:p w14:paraId="395E315F" w14:textId="77777777" w:rsidR="003B2429" w:rsidRDefault="003B2429" w:rsidP="003B2429">
      <w:pPr>
        <w:jc w:val="both"/>
        <w:rPr>
          <w:rFonts w:asciiTheme="minorHAnsi" w:hAnsiTheme="minorHAnsi" w:cs="Arial"/>
          <w:sz w:val="28"/>
          <w:szCs w:val="28"/>
        </w:rPr>
      </w:pPr>
    </w:p>
    <w:p w14:paraId="1A8825B4" w14:textId="4377FABA" w:rsidR="003B2429" w:rsidRDefault="003B2429" w:rsidP="09A0D6BC">
      <w:pPr>
        <w:jc w:val="both"/>
        <w:rPr>
          <w:rFonts w:asciiTheme="minorHAnsi" w:hAnsiTheme="minorHAnsi" w:cs="Arial"/>
          <w:b/>
          <w:bCs/>
          <w:color w:val="244061" w:themeColor="accent1" w:themeShade="80"/>
          <w:sz w:val="32"/>
          <w:szCs w:val="32"/>
        </w:rPr>
      </w:pPr>
      <w:r w:rsidRPr="09A0D6BC">
        <w:rPr>
          <w:rFonts w:asciiTheme="minorHAnsi" w:hAnsiTheme="minorHAnsi" w:cs="Arial"/>
          <w:b/>
          <w:bCs/>
          <w:color w:val="006600"/>
          <w:sz w:val="32"/>
          <w:szCs w:val="32"/>
        </w:rPr>
        <w:t>Responsibility for resources</w:t>
      </w:r>
    </w:p>
    <w:tbl>
      <w:tblPr>
        <w:tblStyle w:val="TableGrid"/>
        <w:tblW w:w="0" w:type="auto"/>
        <w:tblInd w:w="0" w:type="dxa"/>
        <w:tblLook w:val="04A0" w:firstRow="1" w:lastRow="0" w:firstColumn="1" w:lastColumn="0" w:noHBand="0" w:noVBand="1"/>
      </w:tblPr>
      <w:tblGrid>
        <w:gridCol w:w="1404"/>
        <w:gridCol w:w="2767"/>
        <w:gridCol w:w="1612"/>
        <w:gridCol w:w="3234"/>
      </w:tblGrid>
      <w:tr w:rsidR="003B2429" w14:paraId="18858934" w14:textId="77777777" w:rsidTr="003B2429">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741B17DF" w14:textId="77777777" w:rsidR="003B2429" w:rsidRDefault="003B2429">
            <w:pPr>
              <w:rPr>
                <w:rFonts w:cstheme="minorHAnsi"/>
                <w:b/>
                <w:bCs/>
                <w:color w:val="FFFFFF" w:themeColor="background1"/>
                <w:sz w:val="22"/>
              </w:rPr>
            </w:pPr>
            <w:r>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4E6FA9AA" w14:textId="4580A05D" w:rsidR="003B2429" w:rsidRDefault="003B2429">
            <w:pPr>
              <w:rPr>
                <w:rFonts w:cstheme="minorHAnsi"/>
                <w:b/>
                <w:bCs/>
              </w:rPr>
            </w:pPr>
          </w:p>
        </w:tc>
        <w:tc>
          <w:tcPr>
            <w:tcW w:w="1460" w:type="dxa"/>
            <w:vMerge w:val="restart"/>
            <w:tcBorders>
              <w:top w:val="single" w:sz="4" w:space="0" w:color="auto"/>
              <w:left w:val="single" w:sz="4" w:space="0" w:color="auto"/>
              <w:bottom w:val="single" w:sz="4" w:space="0" w:color="auto"/>
              <w:right w:val="single" w:sz="4" w:space="0" w:color="auto"/>
            </w:tcBorders>
            <w:shd w:val="clear" w:color="auto" w:fill="006600"/>
            <w:hideMark/>
          </w:tcPr>
          <w:p w14:paraId="2CCCCF14" w14:textId="77777777" w:rsidR="003B2429" w:rsidRDefault="003B2429">
            <w:pPr>
              <w:rPr>
                <w:rFonts w:cstheme="minorHAnsi"/>
                <w:b/>
                <w:bCs/>
                <w:color w:val="FFFFFF" w:themeColor="background1"/>
              </w:rPr>
            </w:pPr>
            <w:r>
              <w:rPr>
                <w:rFonts w:cstheme="minorHAnsi"/>
                <w:b/>
                <w:bCs/>
                <w:color w:val="FFFFFF" w:themeColor="background1"/>
              </w:rPr>
              <w:t>Responsibility for other resources</w:t>
            </w:r>
          </w:p>
        </w:tc>
        <w:tc>
          <w:tcPr>
            <w:tcW w:w="3324" w:type="dxa"/>
            <w:vMerge w:val="restart"/>
            <w:tcBorders>
              <w:top w:val="single" w:sz="4" w:space="0" w:color="auto"/>
              <w:left w:val="single" w:sz="4" w:space="0" w:color="auto"/>
              <w:bottom w:val="single" w:sz="4" w:space="0" w:color="auto"/>
              <w:right w:val="single" w:sz="4" w:space="0" w:color="auto"/>
            </w:tcBorders>
          </w:tcPr>
          <w:p w14:paraId="4830F075" w14:textId="77777777" w:rsidR="003B2429" w:rsidRDefault="003B2429">
            <w:pPr>
              <w:rPr>
                <w:rFonts w:cstheme="minorHAnsi"/>
                <w:b/>
                <w:bCs/>
              </w:rPr>
            </w:pPr>
          </w:p>
        </w:tc>
      </w:tr>
      <w:tr w:rsidR="003B2429" w14:paraId="77912DE2" w14:textId="77777777" w:rsidTr="003B2429">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55ED5B6B" w14:textId="77777777" w:rsidR="003B2429" w:rsidRDefault="003B2429">
            <w:pPr>
              <w:rPr>
                <w:rFonts w:cstheme="minorHAnsi"/>
                <w:b/>
                <w:bCs/>
                <w:color w:val="FFFFFF" w:themeColor="background1"/>
              </w:rPr>
            </w:pPr>
            <w:r>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0DD8F54F" w14:textId="5454D3E1" w:rsidR="003B2429" w:rsidRDefault="004447BF">
            <w:pPr>
              <w:rPr>
                <w:rFonts w:cstheme="minorHAnsi"/>
                <w:b/>
                <w:bCs/>
              </w:rPr>
            </w:pPr>
            <w:r>
              <w:rPr>
                <w:rFonts w:cstheme="minorHAnsi"/>
                <w:b/>
                <w:bCs/>
              </w:rPr>
              <w:t>REVIVE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79E95" w14:textId="77777777" w:rsidR="003B2429" w:rsidRDefault="003B2429">
            <w:pPr>
              <w:rPr>
                <w:rFonts w:cstheme="minorHAnsi"/>
                <w:b/>
                <w:bCs/>
                <w:color w:val="FFFFFF" w:themeColor="background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B8D85" w14:textId="77777777" w:rsidR="003B2429" w:rsidRDefault="003B2429">
            <w:pPr>
              <w:rPr>
                <w:rFonts w:cstheme="minorHAnsi"/>
                <w:b/>
                <w:bCs/>
              </w:rPr>
            </w:pPr>
          </w:p>
        </w:tc>
      </w:tr>
    </w:tbl>
    <w:p w14:paraId="179A4000" w14:textId="77777777" w:rsidR="003B2429" w:rsidRDefault="003B2429" w:rsidP="003B2429">
      <w:pPr>
        <w:jc w:val="both"/>
        <w:rPr>
          <w:rFonts w:asciiTheme="minorHAnsi" w:hAnsiTheme="minorHAnsi" w:cs="Arial"/>
          <w:color w:val="244061" w:themeColor="accent1" w:themeShade="80"/>
          <w:sz w:val="32"/>
          <w:szCs w:val="32"/>
        </w:rPr>
      </w:pPr>
    </w:p>
    <w:p w14:paraId="05A9B513" w14:textId="77777777" w:rsidR="008B2F64" w:rsidRPr="00CC4FE3" w:rsidRDefault="008B2F64" w:rsidP="008B2F6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vision and mission </w:t>
      </w:r>
    </w:p>
    <w:p w14:paraId="5A945CF6" w14:textId="77777777" w:rsidR="008B2F64" w:rsidRPr="00D24E03" w:rsidRDefault="008B2F64" w:rsidP="008B2F64">
      <w:pPr>
        <w:jc w:val="both"/>
        <w:rPr>
          <w:rFonts w:ascii="Calibri" w:hAnsi="Calibri" w:cs="Calibri"/>
          <w:sz w:val="22"/>
          <w:szCs w:val="22"/>
        </w:rPr>
      </w:pPr>
      <w:r w:rsidRPr="00D24E03">
        <w:rPr>
          <w:rFonts w:ascii="Calibri" w:hAnsi="Calibri" w:cs="Calibri"/>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08BF3904" w14:textId="77777777" w:rsidR="008B2F64" w:rsidRPr="00D24E03" w:rsidRDefault="008B2F64" w:rsidP="008B2F64">
      <w:pPr>
        <w:jc w:val="both"/>
        <w:rPr>
          <w:rFonts w:ascii="Calibri" w:hAnsi="Calibri" w:cs="Calibri"/>
          <w:sz w:val="22"/>
          <w:szCs w:val="22"/>
        </w:rPr>
      </w:pPr>
    </w:p>
    <w:p w14:paraId="2AFAF44B" w14:textId="4F224A4F" w:rsidR="008B2F64" w:rsidRPr="00D24E03" w:rsidRDefault="008B2F64" w:rsidP="008B2F64">
      <w:pPr>
        <w:jc w:val="both"/>
        <w:rPr>
          <w:rFonts w:ascii="Calibri" w:hAnsi="Calibri" w:cs="Calibri"/>
          <w:sz w:val="22"/>
          <w:szCs w:val="22"/>
        </w:rPr>
      </w:pPr>
      <w:r w:rsidRPr="00D24E03">
        <w:rPr>
          <w:rFonts w:ascii="Calibri" w:hAnsi="Calibri" w:cs="Calibri"/>
          <w:sz w:val="22"/>
          <w:szCs w:val="22"/>
        </w:rPr>
        <w:t xml:space="preserve">In 2010, the ZSL Philippines Country Office was established as a duly accredited </w:t>
      </w:r>
      <w:r w:rsidR="00193AC7" w:rsidRPr="00D24E03">
        <w:rPr>
          <w:rFonts w:ascii="Calibri" w:hAnsi="Calibri" w:cs="Calibri"/>
          <w:sz w:val="22"/>
          <w:szCs w:val="22"/>
        </w:rPr>
        <w:t>non-government organization (</w:t>
      </w:r>
      <w:r w:rsidRPr="00D24E03">
        <w:rPr>
          <w:rFonts w:ascii="Calibri" w:hAnsi="Calibri" w:cs="Calibri"/>
          <w:sz w:val="22"/>
          <w:szCs w:val="22"/>
        </w:rPr>
        <w:t>NGO</w:t>
      </w:r>
      <w:r w:rsidR="00193AC7" w:rsidRPr="00D24E03">
        <w:rPr>
          <w:rFonts w:ascii="Calibri" w:hAnsi="Calibri" w:cs="Calibri"/>
          <w:sz w:val="22"/>
          <w:szCs w:val="22"/>
        </w:rPr>
        <w:t>)</w:t>
      </w:r>
      <w:r w:rsidRPr="00D24E03">
        <w:rPr>
          <w:rFonts w:ascii="Calibri" w:hAnsi="Calibri" w:cs="Calibri"/>
          <w:sz w:val="22"/>
          <w:szCs w:val="22"/>
        </w:rPr>
        <w:t xml:space="preserve"> registered under the Securities and Exchange Commission (SEC) as a local branch of ZSL and holds its primary office in Iloilo City with field offices in Cebu, Puerto Princesa, and Tuguegarao. Over nearly 15 years ZSL Philippines has developed its conservation programme portfolio to include rehabilitation and conservation of mangroves, beach forests and seagrasses; establishment of community-based marine protected areas (MPAs) alongside seahorse conservation; riparian rehabilitation and freshwater conservation to protect the endangered Philippine eels from overexploitation; and conservation of Palawan pangolins and curbing its illegal wildlife trade. Establishment of large-scale offshore MPA and conservation of the endangered Mindoro tamaraw add to its programme portfolio in 2023-24. These programmes are well supported with robust financial, human resources, and health and safety management structures and systems.</w:t>
      </w:r>
    </w:p>
    <w:p w14:paraId="787AB0AB" w14:textId="77777777" w:rsidR="008B2F64" w:rsidRDefault="008B2F64" w:rsidP="008B2F64">
      <w:pPr>
        <w:jc w:val="both"/>
        <w:rPr>
          <w:rFonts w:asciiTheme="minorHAnsi" w:hAnsiTheme="minorHAnsi" w:cs="Arial"/>
          <w:color w:val="244061" w:themeColor="accent1" w:themeShade="80"/>
          <w:sz w:val="32"/>
          <w:szCs w:val="32"/>
        </w:rPr>
      </w:pPr>
    </w:p>
    <w:p w14:paraId="33A0AEE2" w14:textId="27318B8C" w:rsidR="008B2F64" w:rsidRPr="004B58E3" w:rsidRDefault="004B58E3" w:rsidP="008B2F64">
      <w:pPr>
        <w:jc w:val="both"/>
        <w:rPr>
          <w:rFonts w:asciiTheme="minorHAnsi" w:hAnsiTheme="minorHAnsi" w:cs="Arial"/>
          <w:b/>
          <w:bCs/>
          <w:color w:val="006600"/>
          <w:sz w:val="32"/>
          <w:szCs w:val="32"/>
        </w:rPr>
      </w:pPr>
      <w:r w:rsidRPr="00076C91">
        <w:rPr>
          <w:rFonts w:asciiTheme="minorHAnsi" w:hAnsiTheme="minorHAnsi" w:cs="Arial"/>
          <w:b/>
          <w:bCs/>
          <w:color w:val="006600"/>
          <w:sz w:val="32"/>
          <w:szCs w:val="32"/>
        </w:rPr>
        <w:t>Project Description</w:t>
      </w:r>
    </w:p>
    <w:p w14:paraId="02F375C8" w14:textId="77777777" w:rsidR="00725131" w:rsidRPr="006B7509" w:rsidRDefault="00725131" w:rsidP="00725131">
      <w:pPr>
        <w:jc w:val="both"/>
        <w:rPr>
          <w:rFonts w:ascii="Calibri" w:hAnsi="Calibri" w:cs="Calibri"/>
          <w:sz w:val="22"/>
          <w:szCs w:val="22"/>
        </w:rPr>
      </w:pPr>
      <w:r>
        <w:rPr>
          <w:rFonts w:ascii="Calibri" w:hAnsi="Calibri" w:cs="Calibri"/>
          <w:sz w:val="22"/>
          <w:szCs w:val="22"/>
          <w:lang w:val="en-PH"/>
        </w:rPr>
        <w:t xml:space="preserve">The project </w:t>
      </w:r>
      <w:r w:rsidRPr="00B1060F">
        <w:rPr>
          <w:rFonts w:ascii="Calibri" w:hAnsi="Calibri" w:cs="Calibri"/>
          <w:sz w:val="22"/>
          <w:szCs w:val="22"/>
          <w:lang w:val="en-PH"/>
        </w:rPr>
        <w:t>Recovery of Mangrove Ecosystems for Viable, Inclusive and Vital Enterprises (REVIVE)</w:t>
      </w:r>
      <w:r>
        <w:rPr>
          <w:rFonts w:ascii="Calibri" w:hAnsi="Calibri" w:cs="Calibri"/>
          <w:sz w:val="22"/>
          <w:szCs w:val="22"/>
          <w:lang w:val="en-PH"/>
        </w:rPr>
        <w:t xml:space="preserve"> is a 35-month </w:t>
      </w:r>
      <w:r w:rsidRPr="00AC069F">
        <w:rPr>
          <w:rFonts w:ascii="Calibri" w:hAnsi="Calibri" w:cs="Calibri"/>
          <w:sz w:val="22"/>
          <w:szCs w:val="22"/>
        </w:rPr>
        <w:t>biodiversity conservation</w:t>
      </w:r>
      <w:r>
        <w:rPr>
          <w:rFonts w:ascii="Calibri" w:hAnsi="Calibri" w:cs="Calibri"/>
          <w:sz w:val="22"/>
          <w:szCs w:val="22"/>
        </w:rPr>
        <w:t xml:space="preserve">, </w:t>
      </w:r>
      <w:r w:rsidRPr="00AC069F">
        <w:rPr>
          <w:rFonts w:ascii="Calibri" w:hAnsi="Calibri" w:cs="Calibri"/>
          <w:sz w:val="22"/>
          <w:szCs w:val="22"/>
        </w:rPr>
        <w:t>natural resources</w:t>
      </w:r>
      <w:r>
        <w:rPr>
          <w:rFonts w:ascii="Calibri" w:hAnsi="Calibri" w:cs="Calibri"/>
          <w:sz w:val="22"/>
          <w:szCs w:val="22"/>
        </w:rPr>
        <w:t xml:space="preserve"> </w:t>
      </w:r>
      <w:r w:rsidRPr="00AC069F">
        <w:rPr>
          <w:rFonts w:ascii="Calibri" w:hAnsi="Calibri" w:cs="Calibri"/>
          <w:sz w:val="22"/>
          <w:szCs w:val="22"/>
        </w:rPr>
        <w:t>management</w:t>
      </w:r>
      <w:r>
        <w:rPr>
          <w:rFonts w:ascii="Calibri" w:hAnsi="Calibri" w:cs="Calibri"/>
          <w:sz w:val="22"/>
          <w:szCs w:val="22"/>
        </w:rPr>
        <w:t xml:space="preserve"> and restoration project, in particular, reversion of fishponds back to mangrove forests. It is led by ZSL-Philippines</w:t>
      </w:r>
      <w:r w:rsidRPr="00AC069F">
        <w:rPr>
          <w:rFonts w:ascii="Calibri" w:hAnsi="Calibri" w:cs="Calibri"/>
          <w:sz w:val="22"/>
          <w:szCs w:val="22"/>
        </w:rPr>
        <w:t xml:space="preserve"> </w:t>
      </w:r>
      <w:r>
        <w:rPr>
          <w:rFonts w:ascii="Calibri" w:hAnsi="Calibri" w:cs="Calibri"/>
          <w:sz w:val="22"/>
          <w:szCs w:val="22"/>
        </w:rPr>
        <w:t xml:space="preserve">in partnership with the </w:t>
      </w:r>
      <w:r w:rsidRPr="00A7179A">
        <w:rPr>
          <w:rFonts w:ascii="Calibri" w:hAnsi="Calibri" w:cs="Calibri"/>
          <w:sz w:val="22"/>
          <w:szCs w:val="22"/>
        </w:rPr>
        <w:t>Institute of Aquaculture, University of the Philippines Visayas</w:t>
      </w:r>
      <w:r>
        <w:rPr>
          <w:rFonts w:ascii="Calibri" w:hAnsi="Calibri" w:cs="Calibri"/>
          <w:sz w:val="22"/>
          <w:szCs w:val="22"/>
        </w:rPr>
        <w:t xml:space="preserve"> Foundation, Incorporated (UPVFI).</w:t>
      </w:r>
    </w:p>
    <w:p w14:paraId="50FA3AEB" w14:textId="77777777" w:rsidR="00725131" w:rsidRDefault="00725131" w:rsidP="00725131">
      <w:pPr>
        <w:jc w:val="both"/>
        <w:rPr>
          <w:rFonts w:ascii="Calibri" w:hAnsi="Calibri" w:cs="Calibri"/>
          <w:sz w:val="22"/>
          <w:szCs w:val="22"/>
        </w:rPr>
      </w:pPr>
    </w:p>
    <w:p w14:paraId="0EBBD307" w14:textId="2AB32B3B" w:rsidR="00725131" w:rsidRDefault="00725131" w:rsidP="00725131">
      <w:pPr>
        <w:jc w:val="both"/>
        <w:rPr>
          <w:rFonts w:asciiTheme="minorHAnsi" w:hAnsiTheme="minorHAnsi" w:cs="Arial"/>
          <w:color w:val="244061" w:themeColor="accent1" w:themeShade="80"/>
          <w:sz w:val="32"/>
          <w:szCs w:val="32"/>
        </w:rPr>
      </w:pPr>
      <w:r w:rsidRPr="00743D34">
        <w:rPr>
          <w:rFonts w:ascii="Calibri" w:hAnsi="Calibri" w:cs="Calibri"/>
          <w:sz w:val="22"/>
          <w:szCs w:val="22"/>
        </w:rPr>
        <w:t>The initiative</w:t>
      </w:r>
      <w:r>
        <w:rPr>
          <w:rFonts w:ascii="Calibri" w:hAnsi="Calibri" w:cs="Calibri"/>
          <w:sz w:val="22"/>
          <w:szCs w:val="22"/>
        </w:rPr>
        <w:t xml:space="preserve"> entails 3 components</w:t>
      </w:r>
      <w:r w:rsidRPr="00743D34">
        <w:rPr>
          <w:rFonts w:ascii="Calibri" w:hAnsi="Calibri" w:cs="Calibri"/>
          <w:sz w:val="22"/>
          <w:szCs w:val="22"/>
        </w:rPr>
        <w:t>, starting with developing guidelines to revert non-FLA abandoned fishponds in Iloilo Province back to mangroves, offering models for communities and local governments</w:t>
      </w:r>
      <w:r>
        <w:rPr>
          <w:rFonts w:ascii="Calibri" w:hAnsi="Calibri" w:cs="Calibri"/>
          <w:sz w:val="22"/>
          <w:szCs w:val="22"/>
        </w:rPr>
        <w:t xml:space="preserve"> for wider implementation</w:t>
      </w:r>
      <w:r w:rsidRPr="00743D34">
        <w:rPr>
          <w:rFonts w:ascii="Calibri" w:hAnsi="Calibri" w:cs="Calibri"/>
          <w:sz w:val="22"/>
          <w:szCs w:val="22"/>
        </w:rPr>
        <w:t xml:space="preserve">. By securing key administrative conditions, the project </w:t>
      </w:r>
      <w:r w:rsidRPr="00743D34">
        <w:rPr>
          <w:rFonts w:ascii="Calibri" w:hAnsi="Calibri" w:cs="Calibri"/>
          <w:sz w:val="22"/>
          <w:szCs w:val="22"/>
        </w:rPr>
        <w:lastRenderedPageBreak/>
        <w:t>supports the National Blue Carbon Action</w:t>
      </w:r>
      <w:r>
        <w:rPr>
          <w:rFonts w:ascii="Calibri" w:hAnsi="Calibri" w:cs="Calibri"/>
          <w:sz w:val="22"/>
          <w:szCs w:val="22"/>
        </w:rPr>
        <w:t xml:space="preserve"> Partnership</w:t>
      </w:r>
      <w:r w:rsidRPr="00743D34">
        <w:rPr>
          <w:rFonts w:ascii="Calibri" w:hAnsi="Calibri" w:cs="Calibri"/>
          <w:sz w:val="22"/>
          <w:szCs w:val="22"/>
        </w:rPr>
        <w:t xml:space="preserve"> Plan and the government’s goal to recover 52,000 ha of fishponds, unlocking significant carbon removal potential.</w:t>
      </w:r>
      <w:r>
        <w:rPr>
          <w:rFonts w:ascii="Calibri" w:hAnsi="Calibri" w:cs="Calibri"/>
          <w:sz w:val="22"/>
          <w:szCs w:val="22"/>
        </w:rPr>
        <w:t xml:space="preserve"> </w:t>
      </w:r>
      <w:r w:rsidRPr="00743D34">
        <w:rPr>
          <w:rFonts w:ascii="Calibri" w:hAnsi="Calibri" w:cs="Calibri"/>
          <w:sz w:val="22"/>
          <w:szCs w:val="22"/>
        </w:rPr>
        <w:t>Second, it demonstrates sustainable aquaculture practices in viable ponds in Leganes, Iloilo, by integrating mangrove-friendly design</w:t>
      </w:r>
      <w:r>
        <w:rPr>
          <w:rFonts w:ascii="Calibri" w:hAnsi="Calibri" w:cs="Calibri"/>
          <w:sz w:val="22"/>
          <w:szCs w:val="22"/>
        </w:rPr>
        <w:t>s</w:t>
      </w:r>
      <w:r w:rsidRPr="00743D34">
        <w:rPr>
          <w:rFonts w:ascii="Calibri" w:hAnsi="Calibri" w:cs="Calibri"/>
          <w:sz w:val="22"/>
          <w:szCs w:val="22"/>
        </w:rPr>
        <w:t xml:space="preserve"> and management, enabling communities and smallholders to </w:t>
      </w:r>
      <w:r>
        <w:rPr>
          <w:rFonts w:ascii="Calibri" w:hAnsi="Calibri" w:cs="Calibri"/>
          <w:sz w:val="22"/>
          <w:szCs w:val="22"/>
        </w:rPr>
        <w:t xml:space="preserve">replicate and </w:t>
      </w:r>
      <w:r w:rsidRPr="00743D34">
        <w:rPr>
          <w:rFonts w:ascii="Calibri" w:hAnsi="Calibri" w:cs="Calibri"/>
          <w:sz w:val="22"/>
          <w:szCs w:val="22"/>
        </w:rPr>
        <w:t>build climate-resilient livelihoods.</w:t>
      </w:r>
      <w:r>
        <w:rPr>
          <w:rFonts w:ascii="Calibri" w:hAnsi="Calibri" w:cs="Calibri"/>
          <w:sz w:val="22"/>
          <w:szCs w:val="22"/>
        </w:rPr>
        <w:t xml:space="preserve"> </w:t>
      </w:r>
      <w:r w:rsidRPr="00743D34">
        <w:rPr>
          <w:rFonts w:ascii="Calibri" w:hAnsi="Calibri" w:cs="Calibri"/>
          <w:sz w:val="22"/>
          <w:szCs w:val="22"/>
        </w:rPr>
        <w:t>Third, the project supports co-development of biodiversity-friendly livelihoods in fishponds reverted to mangroves in Barangay Dolores Marine and Fish Haven in Nueva Valencia, Guimaras. By promoting financial literacy through Village Savings and Loan Associations (VSLA) and activities such as stock enhancement for shellfish harvesting, ecotourism, and value-added seafood processing, the initiative will provide income opportunities for over 100 fisherfolk households while supporting conservation. These efforts will be incorporated into the area’s updated management plan</w:t>
      </w:r>
      <w:r>
        <w:rPr>
          <w:rFonts w:ascii="Calibri" w:hAnsi="Calibri" w:cs="Calibri"/>
          <w:sz w:val="22"/>
          <w:szCs w:val="22"/>
        </w:rPr>
        <w:t>s</w:t>
      </w:r>
      <w:r w:rsidRPr="00743D34">
        <w:rPr>
          <w:rFonts w:ascii="Calibri" w:hAnsi="Calibri" w:cs="Calibri"/>
          <w:sz w:val="22"/>
          <w:szCs w:val="22"/>
        </w:rPr>
        <w:t>.</w:t>
      </w:r>
    </w:p>
    <w:p w14:paraId="21422E35" w14:textId="77777777" w:rsidR="00725131" w:rsidRDefault="00725131" w:rsidP="008B2F64">
      <w:pPr>
        <w:jc w:val="both"/>
        <w:rPr>
          <w:rFonts w:asciiTheme="minorHAnsi" w:hAnsiTheme="minorHAnsi" w:cs="Arial"/>
          <w:color w:val="244061" w:themeColor="accent1" w:themeShade="80"/>
          <w:sz w:val="32"/>
          <w:szCs w:val="32"/>
        </w:rPr>
      </w:pPr>
    </w:p>
    <w:p w14:paraId="3661D763" w14:textId="77777777" w:rsidR="008B2F64" w:rsidRPr="00CC4FE3" w:rsidRDefault="008B2F64" w:rsidP="008B2F6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role </w:t>
      </w:r>
    </w:p>
    <w:p w14:paraId="22CB6670" w14:textId="7E1ABE79" w:rsidR="004909A5" w:rsidRPr="001D3D42" w:rsidRDefault="00147FFB" w:rsidP="008B2F64">
      <w:pPr>
        <w:jc w:val="both"/>
        <w:rPr>
          <w:rFonts w:ascii="Calibri" w:hAnsi="Calibri" w:cs="Calibri"/>
          <w:sz w:val="22"/>
          <w:szCs w:val="22"/>
        </w:rPr>
      </w:pPr>
      <w:r>
        <w:rPr>
          <w:rFonts w:ascii="Calibri" w:hAnsi="Calibri" w:cs="Calibri"/>
          <w:sz w:val="22"/>
          <w:szCs w:val="22"/>
        </w:rPr>
        <w:t xml:space="preserve">The </w:t>
      </w:r>
      <w:r w:rsidR="0099705D">
        <w:rPr>
          <w:rFonts w:ascii="Calibri" w:hAnsi="Calibri" w:cs="Calibri"/>
          <w:sz w:val="22"/>
          <w:szCs w:val="22"/>
        </w:rPr>
        <w:t>S</w:t>
      </w:r>
      <w:r>
        <w:rPr>
          <w:rFonts w:ascii="Calibri" w:hAnsi="Calibri" w:cs="Calibri"/>
          <w:sz w:val="22"/>
          <w:szCs w:val="22"/>
        </w:rPr>
        <w:t xml:space="preserve">afeguarding </w:t>
      </w:r>
      <w:r w:rsidR="0099705D">
        <w:rPr>
          <w:rFonts w:ascii="Calibri" w:hAnsi="Calibri" w:cs="Calibri"/>
          <w:sz w:val="22"/>
          <w:szCs w:val="22"/>
        </w:rPr>
        <w:t>O</w:t>
      </w:r>
      <w:r>
        <w:rPr>
          <w:rFonts w:ascii="Calibri" w:hAnsi="Calibri" w:cs="Calibri"/>
          <w:sz w:val="22"/>
          <w:szCs w:val="22"/>
        </w:rPr>
        <w:t>fficer</w:t>
      </w:r>
      <w:r w:rsidR="008B2F64" w:rsidRPr="001D3D42">
        <w:rPr>
          <w:rFonts w:ascii="Calibri" w:hAnsi="Calibri" w:cs="Calibri"/>
          <w:sz w:val="22"/>
          <w:szCs w:val="22"/>
        </w:rPr>
        <w:t xml:space="preserve"> </w:t>
      </w:r>
      <w:r w:rsidR="0099705D">
        <w:rPr>
          <w:rFonts w:ascii="Calibri" w:hAnsi="Calibri" w:cs="Calibri"/>
          <w:sz w:val="22"/>
          <w:szCs w:val="22"/>
        </w:rPr>
        <w:t xml:space="preserve">will be based in the </w:t>
      </w:r>
      <w:r w:rsidR="002C435B" w:rsidRPr="00C77D0B">
        <w:rPr>
          <w:rFonts w:asciiTheme="minorHAnsi" w:hAnsiTheme="minorHAnsi" w:cs="Arial"/>
          <w:sz w:val="22"/>
          <w:szCs w:val="22"/>
        </w:rPr>
        <w:t>ZSL-Philippines country office in Iloilo City</w:t>
      </w:r>
      <w:r w:rsidR="002C435B" w:rsidRPr="001D3D42">
        <w:rPr>
          <w:rFonts w:ascii="Calibri" w:hAnsi="Calibri" w:cs="Calibri"/>
          <w:sz w:val="22"/>
          <w:szCs w:val="22"/>
        </w:rPr>
        <w:t xml:space="preserve"> </w:t>
      </w:r>
      <w:r w:rsidR="00C54057">
        <w:rPr>
          <w:rFonts w:asciiTheme="minorHAnsi" w:hAnsiTheme="minorHAnsi" w:cs="Arial"/>
          <w:sz w:val="22"/>
          <w:szCs w:val="22"/>
        </w:rPr>
        <w:t xml:space="preserve">with </w:t>
      </w:r>
      <w:r w:rsidR="00C54057" w:rsidRPr="00C77D0B">
        <w:rPr>
          <w:rFonts w:asciiTheme="minorHAnsi" w:hAnsiTheme="minorHAnsi" w:cs="Arial"/>
          <w:sz w:val="22"/>
          <w:szCs w:val="22"/>
        </w:rPr>
        <w:t>corresponding fieldwork and travel to project sites</w:t>
      </w:r>
      <w:r w:rsidR="00C54057">
        <w:rPr>
          <w:rFonts w:asciiTheme="minorHAnsi" w:hAnsiTheme="minorHAnsi" w:cs="Arial"/>
          <w:sz w:val="22"/>
          <w:szCs w:val="22"/>
        </w:rPr>
        <w:t>.</w:t>
      </w:r>
      <w:r w:rsidR="002C435B">
        <w:rPr>
          <w:rFonts w:ascii="Calibri" w:hAnsi="Calibri" w:cs="Calibri"/>
          <w:sz w:val="22"/>
          <w:szCs w:val="22"/>
        </w:rPr>
        <w:t xml:space="preserve"> </w:t>
      </w:r>
      <w:r w:rsidR="00C54057">
        <w:rPr>
          <w:rFonts w:ascii="Calibri" w:hAnsi="Calibri" w:cs="Calibri"/>
          <w:sz w:val="22"/>
          <w:szCs w:val="22"/>
        </w:rPr>
        <w:t>H</w:t>
      </w:r>
      <w:r w:rsidR="00643C0D">
        <w:rPr>
          <w:rFonts w:ascii="Calibri" w:hAnsi="Calibri" w:cs="Calibri"/>
          <w:sz w:val="22"/>
          <w:szCs w:val="22"/>
        </w:rPr>
        <w:t xml:space="preserve">e/she </w:t>
      </w:r>
      <w:r w:rsidR="008B2F64" w:rsidRPr="001D3D42">
        <w:rPr>
          <w:rFonts w:ascii="Calibri" w:hAnsi="Calibri" w:cs="Calibri"/>
          <w:sz w:val="22"/>
          <w:szCs w:val="22"/>
        </w:rPr>
        <w:t xml:space="preserve">will work directly </w:t>
      </w:r>
      <w:r w:rsidR="001E4BFC" w:rsidRPr="001D3D42">
        <w:rPr>
          <w:rFonts w:ascii="Calibri" w:hAnsi="Calibri" w:cs="Calibri"/>
          <w:sz w:val="22"/>
          <w:szCs w:val="22"/>
        </w:rPr>
        <w:t xml:space="preserve">and report to the </w:t>
      </w:r>
      <w:r w:rsidR="00F95A31" w:rsidRPr="001D3D42">
        <w:rPr>
          <w:rFonts w:ascii="Calibri" w:hAnsi="Calibri" w:cs="Calibri"/>
          <w:sz w:val="22"/>
          <w:szCs w:val="22"/>
        </w:rPr>
        <w:t>SSEO</w:t>
      </w:r>
      <w:r w:rsidR="00AF1A98" w:rsidRPr="001D3D42">
        <w:rPr>
          <w:rFonts w:ascii="Calibri" w:hAnsi="Calibri" w:cs="Calibri"/>
          <w:sz w:val="22"/>
          <w:szCs w:val="22"/>
        </w:rPr>
        <w:t xml:space="preserve"> but work closely </w:t>
      </w:r>
      <w:r w:rsidR="008B2F64" w:rsidRPr="001D3D42">
        <w:rPr>
          <w:rFonts w:ascii="Calibri" w:hAnsi="Calibri" w:cs="Calibri"/>
          <w:sz w:val="22"/>
          <w:szCs w:val="22"/>
        </w:rPr>
        <w:t xml:space="preserve">with ZSL Philippines </w:t>
      </w:r>
      <w:r w:rsidR="002B7AD4" w:rsidRPr="001D3D42">
        <w:rPr>
          <w:rFonts w:ascii="Calibri" w:hAnsi="Calibri" w:cs="Calibri"/>
          <w:sz w:val="22"/>
          <w:szCs w:val="22"/>
        </w:rPr>
        <w:t xml:space="preserve">ESMS </w:t>
      </w:r>
      <w:r w:rsidR="008B2F64" w:rsidRPr="001D3D42">
        <w:rPr>
          <w:rFonts w:ascii="Calibri" w:hAnsi="Calibri" w:cs="Calibri"/>
          <w:sz w:val="22"/>
          <w:szCs w:val="22"/>
        </w:rPr>
        <w:t>Manager and ZSL UK</w:t>
      </w:r>
      <w:r w:rsidR="00AF1A98" w:rsidRPr="001D3D42">
        <w:rPr>
          <w:rFonts w:ascii="Calibri" w:hAnsi="Calibri" w:cs="Calibri"/>
          <w:sz w:val="22"/>
          <w:szCs w:val="22"/>
        </w:rPr>
        <w:t xml:space="preserve"> </w:t>
      </w:r>
      <w:r w:rsidR="008B2F64" w:rsidRPr="001D3D42">
        <w:rPr>
          <w:rFonts w:ascii="Calibri" w:hAnsi="Calibri" w:cs="Calibri"/>
          <w:sz w:val="22"/>
          <w:szCs w:val="22"/>
        </w:rPr>
        <w:t xml:space="preserve">technical experts, who will provide guidance and overall direction relative to </w:t>
      </w:r>
      <w:r w:rsidR="004909A5" w:rsidRPr="001D3D42">
        <w:rPr>
          <w:rFonts w:ascii="Calibri" w:hAnsi="Calibri" w:cs="Calibri"/>
          <w:sz w:val="22"/>
          <w:szCs w:val="22"/>
        </w:rPr>
        <w:t xml:space="preserve">the </w:t>
      </w:r>
      <w:r w:rsidR="004000A9" w:rsidRPr="001D3D42">
        <w:rPr>
          <w:rFonts w:ascii="Calibri" w:hAnsi="Calibri" w:cs="Calibri"/>
          <w:sz w:val="22"/>
          <w:szCs w:val="22"/>
        </w:rPr>
        <w:t xml:space="preserve">development and </w:t>
      </w:r>
      <w:r w:rsidR="004909A5" w:rsidRPr="001D3D42">
        <w:rPr>
          <w:rFonts w:ascii="Calibri" w:hAnsi="Calibri" w:cs="Calibri"/>
          <w:sz w:val="22"/>
          <w:szCs w:val="22"/>
        </w:rPr>
        <w:t xml:space="preserve">installation of the </w:t>
      </w:r>
      <w:r w:rsidR="007537CD" w:rsidRPr="001D3D42">
        <w:rPr>
          <w:rFonts w:ascii="Calibri" w:hAnsi="Calibri" w:cs="Calibri"/>
          <w:sz w:val="22"/>
          <w:szCs w:val="22"/>
        </w:rPr>
        <w:t>Environment and Social Management System (</w:t>
      </w:r>
      <w:r w:rsidR="004909A5" w:rsidRPr="001D3D42">
        <w:rPr>
          <w:rFonts w:ascii="Calibri" w:hAnsi="Calibri" w:cs="Calibri"/>
          <w:sz w:val="22"/>
          <w:szCs w:val="22"/>
        </w:rPr>
        <w:t>ESMS</w:t>
      </w:r>
      <w:r w:rsidR="007537CD" w:rsidRPr="001D3D42">
        <w:rPr>
          <w:rFonts w:ascii="Calibri" w:hAnsi="Calibri" w:cs="Calibri"/>
          <w:sz w:val="22"/>
          <w:szCs w:val="22"/>
        </w:rPr>
        <w:t>)</w:t>
      </w:r>
      <w:r w:rsidR="004909A5" w:rsidRPr="001D3D42">
        <w:rPr>
          <w:rFonts w:ascii="Calibri" w:hAnsi="Calibri" w:cs="Calibri"/>
          <w:sz w:val="22"/>
          <w:szCs w:val="22"/>
        </w:rPr>
        <w:t xml:space="preserve"> in the project</w:t>
      </w:r>
      <w:r w:rsidR="008B2F64" w:rsidRPr="001D3D42">
        <w:rPr>
          <w:rFonts w:ascii="Calibri" w:hAnsi="Calibri" w:cs="Calibri"/>
          <w:sz w:val="22"/>
          <w:szCs w:val="22"/>
        </w:rPr>
        <w:t>.</w:t>
      </w:r>
    </w:p>
    <w:p w14:paraId="032C44B4" w14:textId="77777777" w:rsidR="003E125B" w:rsidRDefault="003E125B" w:rsidP="001862B4">
      <w:pPr>
        <w:jc w:val="both"/>
        <w:rPr>
          <w:rFonts w:asciiTheme="minorHAnsi" w:hAnsiTheme="minorHAnsi" w:cs="Arial"/>
          <w:b/>
          <w:bCs/>
          <w:color w:val="006600"/>
          <w:sz w:val="32"/>
          <w:szCs w:val="32"/>
        </w:rPr>
      </w:pPr>
    </w:p>
    <w:p w14:paraId="2524E267" w14:textId="36DEF981" w:rsidR="00BA0C98" w:rsidRPr="004D493D"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0AF248C5" w14:textId="5DB4E585" w:rsidR="00404A8F" w:rsidRPr="00D62C5A" w:rsidRDefault="008667D4" w:rsidP="003E125B">
      <w:pPr>
        <w:numPr>
          <w:ilvl w:val="0"/>
          <w:numId w:val="9"/>
        </w:numPr>
        <w:jc w:val="both"/>
        <w:rPr>
          <w:rFonts w:ascii="Calibri" w:hAnsi="Calibri" w:cs="Calibri"/>
          <w:bCs/>
          <w:sz w:val="22"/>
          <w:szCs w:val="22"/>
        </w:rPr>
      </w:pPr>
      <w:r w:rsidRPr="00D62C5A">
        <w:rPr>
          <w:rFonts w:ascii="Calibri" w:hAnsi="Calibri" w:cs="Calibri"/>
          <w:bCs/>
          <w:sz w:val="22"/>
          <w:szCs w:val="22"/>
        </w:rPr>
        <w:t>Lead</w:t>
      </w:r>
      <w:r w:rsidR="00351984" w:rsidRPr="00D62C5A">
        <w:rPr>
          <w:rFonts w:ascii="Calibri" w:hAnsi="Calibri" w:cs="Calibri"/>
          <w:bCs/>
          <w:sz w:val="22"/>
          <w:szCs w:val="22"/>
        </w:rPr>
        <w:t xml:space="preserve"> in the development</w:t>
      </w:r>
      <w:r w:rsidR="000F280A" w:rsidRPr="00D62C5A">
        <w:rPr>
          <w:rFonts w:ascii="Calibri" w:hAnsi="Calibri" w:cs="Calibri"/>
          <w:bCs/>
          <w:sz w:val="22"/>
          <w:szCs w:val="22"/>
        </w:rPr>
        <w:t xml:space="preserve"> of workshop and activity designs for the implementation</w:t>
      </w:r>
      <w:r w:rsidR="004916F1" w:rsidRPr="00D62C5A">
        <w:rPr>
          <w:rFonts w:ascii="Calibri" w:hAnsi="Calibri" w:cs="Calibri"/>
          <w:bCs/>
          <w:sz w:val="22"/>
          <w:szCs w:val="22"/>
        </w:rPr>
        <w:t>,</w:t>
      </w:r>
      <w:r w:rsidR="00441C40" w:rsidRPr="00D62C5A">
        <w:rPr>
          <w:rFonts w:ascii="Calibri" w:hAnsi="Calibri" w:cs="Calibri"/>
          <w:bCs/>
          <w:sz w:val="22"/>
          <w:szCs w:val="22"/>
        </w:rPr>
        <w:t xml:space="preserve"> </w:t>
      </w:r>
      <w:r w:rsidR="00351984" w:rsidRPr="00D62C5A">
        <w:rPr>
          <w:rFonts w:ascii="Calibri" w:hAnsi="Calibri" w:cs="Calibri"/>
          <w:bCs/>
          <w:sz w:val="22"/>
          <w:szCs w:val="22"/>
        </w:rPr>
        <w:t>installation</w:t>
      </w:r>
      <w:r w:rsidR="00404A8F" w:rsidRPr="00D62C5A">
        <w:rPr>
          <w:rFonts w:ascii="Calibri" w:hAnsi="Calibri" w:cs="Calibri"/>
          <w:bCs/>
          <w:sz w:val="22"/>
          <w:szCs w:val="22"/>
        </w:rPr>
        <w:t>, monitor</w:t>
      </w:r>
      <w:r w:rsidR="00441C40" w:rsidRPr="00D62C5A">
        <w:rPr>
          <w:rFonts w:ascii="Calibri" w:hAnsi="Calibri" w:cs="Calibri"/>
          <w:bCs/>
          <w:sz w:val="22"/>
          <w:szCs w:val="22"/>
        </w:rPr>
        <w:t xml:space="preserve">ing </w:t>
      </w:r>
      <w:r w:rsidR="00404A8F" w:rsidRPr="00D62C5A">
        <w:rPr>
          <w:rFonts w:ascii="Calibri" w:hAnsi="Calibri" w:cs="Calibri"/>
          <w:bCs/>
          <w:sz w:val="22"/>
          <w:szCs w:val="22"/>
        </w:rPr>
        <w:t>and report</w:t>
      </w:r>
      <w:r w:rsidR="00441C40" w:rsidRPr="00D62C5A">
        <w:rPr>
          <w:rFonts w:ascii="Calibri" w:hAnsi="Calibri" w:cs="Calibri"/>
          <w:bCs/>
          <w:sz w:val="22"/>
          <w:szCs w:val="22"/>
        </w:rPr>
        <w:t>ing of</w:t>
      </w:r>
      <w:r w:rsidR="00404A8F" w:rsidRPr="00D62C5A">
        <w:rPr>
          <w:rFonts w:ascii="Calibri" w:hAnsi="Calibri" w:cs="Calibri"/>
          <w:bCs/>
          <w:sz w:val="22"/>
          <w:szCs w:val="22"/>
        </w:rPr>
        <w:t xml:space="preserve"> ZSL’s </w:t>
      </w:r>
      <w:r w:rsidR="000F280A" w:rsidRPr="00D62C5A">
        <w:rPr>
          <w:rFonts w:ascii="Calibri" w:hAnsi="Calibri" w:cs="Calibri"/>
          <w:bCs/>
          <w:sz w:val="22"/>
          <w:szCs w:val="22"/>
        </w:rPr>
        <w:t xml:space="preserve">Safeguard Policies </w:t>
      </w:r>
      <w:r w:rsidR="00404A8F" w:rsidRPr="00D62C5A">
        <w:rPr>
          <w:rFonts w:ascii="Calibri" w:hAnsi="Calibri" w:cs="Calibri"/>
          <w:bCs/>
          <w:sz w:val="22"/>
          <w:szCs w:val="22"/>
        </w:rPr>
        <w:t>and Grievance Redress Mechanism</w:t>
      </w:r>
      <w:r w:rsidR="008029D1" w:rsidRPr="00D62C5A">
        <w:rPr>
          <w:rFonts w:ascii="Calibri" w:hAnsi="Calibri" w:cs="Calibri"/>
          <w:bCs/>
          <w:sz w:val="22"/>
          <w:szCs w:val="22"/>
        </w:rPr>
        <w:t xml:space="preserve"> (GRM)</w:t>
      </w:r>
      <w:r w:rsidR="00E228B6" w:rsidRPr="00D62C5A">
        <w:rPr>
          <w:rFonts w:ascii="Calibri" w:hAnsi="Calibri" w:cs="Calibri"/>
          <w:bCs/>
          <w:sz w:val="22"/>
          <w:szCs w:val="22"/>
        </w:rPr>
        <w:t xml:space="preserve"> to community </w:t>
      </w:r>
      <w:r w:rsidR="00F53FE9" w:rsidRPr="00D62C5A">
        <w:rPr>
          <w:rFonts w:ascii="Calibri" w:hAnsi="Calibri" w:cs="Calibri"/>
          <w:bCs/>
          <w:sz w:val="22"/>
          <w:szCs w:val="22"/>
        </w:rPr>
        <w:t>and government stakeholders</w:t>
      </w:r>
      <w:r w:rsidR="00445A9A" w:rsidRPr="00D62C5A">
        <w:rPr>
          <w:rFonts w:ascii="Calibri" w:hAnsi="Calibri" w:cs="Calibri"/>
          <w:bCs/>
          <w:sz w:val="22"/>
          <w:szCs w:val="22"/>
        </w:rPr>
        <w:t xml:space="preserve"> and actors</w:t>
      </w:r>
      <w:r w:rsidR="00441C40" w:rsidRPr="00D62C5A">
        <w:rPr>
          <w:rFonts w:ascii="Calibri" w:hAnsi="Calibri" w:cs="Calibri"/>
          <w:bCs/>
          <w:sz w:val="22"/>
          <w:szCs w:val="22"/>
        </w:rPr>
        <w:t>,</w:t>
      </w:r>
      <w:r w:rsidR="00F53FE9" w:rsidRPr="00D62C5A">
        <w:rPr>
          <w:rFonts w:ascii="Calibri" w:hAnsi="Calibri" w:cs="Calibri"/>
          <w:bCs/>
          <w:sz w:val="22"/>
          <w:szCs w:val="22"/>
        </w:rPr>
        <w:t xml:space="preserve"> </w:t>
      </w:r>
      <w:r w:rsidR="00E228B6" w:rsidRPr="00D62C5A">
        <w:rPr>
          <w:rFonts w:ascii="Calibri" w:hAnsi="Calibri" w:cs="Calibri"/>
          <w:bCs/>
          <w:sz w:val="22"/>
          <w:szCs w:val="22"/>
        </w:rPr>
        <w:t xml:space="preserve">and ensure compliance </w:t>
      </w:r>
      <w:r w:rsidR="00445A9A" w:rsidRPr="00D62C5A">
        <w:rPr>
          <w:rFonts w:ascii="Calibri" w:hAnsi="Calibri" w:cs="Calibri"/>
          <w:bCs/>
          <w:sz w:val="22"/>
          <w:szCs w:val="22"/>
        </w:rPr>
        <w:t>to</w:t>
      </w:r>
      <w:r w:rsidR="00E228B6" w:rsidRPr="00D62C5A">
        <w:rPr>
          <w:rFonts w:ascii="Calibri" w:hAnsi="Calibri" w:cs="Calibri"/>
          <w:bCs/>
          <w:sz w:val="22"/>
          <w:szCs w:val="22"/>
        </w:rPr>
        <w:t xml:space="preserve"> the</w:t>
      </w:r>
      <w:r w:rsidR="000F280A" w:rsidRPr="00D62C5A">
        <w:rPr>
          <w:rFonts w:ascii="Calibri" w:hAnsi="Calibri" w:cs="Calibri"/>
          <w:bCs/>
          <w:sz w:val="22"/>
          <w:szCs w:val="22"/>
        </w:rPr>
        <w:t>se</w:t>
      </w:r>
      <w:r w:rsidR="00E228B6" w:rsidRPr="00D62C5A">
        <w:rPr>
          <w:rFonts w:ascii="Calibri" w:hAnsi="Calibri" w:cs="Calibri"/>
          <w:bCs/>
          <w:sz w:val="22"/>
          <w:szCs w:val="22"/>
        </w:rPr>
        <w:t xml:space="preserve"> policies in project sites</w:t>
      </w:r>
    </w:p>
    <w:p w14:paraId="0BDE69F6" w14:textId="36937F18" w:rsidR="00404A8F" w:rsidRPr="00D62C5A" w:rsidRDefault="00404A8F" w:rsidP="003E125B">
      <w:pPr>
        <w:numPr>
          <w:ilvl w:val="0"/>
          <w:numId w:val="9"/>
        </w:numPr>
        <w:jc w:val="both"/>
        <w:rPr>
          <w:rFonts w:ascii="Calibri" w:hAnsi="Calibri" w:cs="Calibri"/>
          <w:bCs/>
          <w:sz w:val="22"/>
          <w:szCs w:val="22"/>
        </w:rPr>
      </w:pPr>
      <w:r w:rsidRPr="00D62C5A">
        <w:rPr>
          <w:rFonts w:ascii="Calibri" w:hAnsi="Calibri" w:cs="Calibri"/>
          <w:bCs/>
          <w:sz w:val="22"/>
          <w:szCs w:val="22"/>
        </w:rPr>
        <w:t xml:space="preserve">Act as focal person to communicate effectively with stakeholders and partners including community members </w:t>
      </w:r>
      <w:r w:rsidR="00A57F8E" w:rsidRPr="00D62C5A">
        <w:rPr>
          <w:rFonts w:ascii="Calibri" w:hAnsi="Calibri" w:cs="Calibri"/>
          <w:bCs/>
          <w:sz w:val="22"/>
          <w:szCs w:val="22"/>
        </w:rPr>
        <w:t>the</w:t>
      </w:r>
      <w:r w:rsidR="000F280A" w:rsidRPr="00D62C5A">
        <w:rPr>
          <w:rFonts w:ascii="Calibri" w:hAnsi="Calibri" w:cs="Calibri"/>
          <w:bCs/>
          <w:sz w:val="22"/>
          <w:szCs w:val="22"/>
        </w:rPr>
        <w:t xml:space="preserve"> established</w:t>
      </w:r>
      <w:r w:rsidR="00A57F8E" w:rsidRPr="00D62C5A">
        <w:rPr>
          <w:rFonts w:ascii="Calibri" w:hAnsi="Calibri" w:cs="Calibri"/>
          <w:bCs/>
          <w:sz w:val="22"/>
          <w:szCs w:val="22"/>
        </w:rPr>
        <w:t xml:space="preserve"> </w:t>
      </w:r>
      <w:r w:rsidRPr="00D62C5A">
        <w:rPr>
          <w:rFonts w:ascii="Calibri" w:hAnsi="Calibri" w:cs="Calibri"/>
          <w:bCs/>
          <w:sz w:val="22"/>
          <w:szCs w:val="22"/>
        </w:rPr>
        <w:t xml:space="preserve">Environmental and Social (E&amp;S) Risk and </w:t>
      </w:r>
      <w:r w:rsidR="0012121E" w:rsidRPr="00D62C5A">
        <w:rPr>
          <w:rFonts w:ascii="Calibri" w:hAnsi="Calibri" w:cs="Calibri"/>
          <w:bCs/>
          <w:sz w:val="22"/>
          <w:szCs w:val="22"/>
        </w:rPr>
        <w:t>M</w:t>
      </w:r>
      <w:r w:rsidRPr="00D62C5A">
        <w:rPr>
          <w:rFonts w:ascii="Calibri" w:hAnsi="Calibri" w:cs="Calibri"/>
          <w:bCs/>
          <w:sz w:val="22"/>
          <w:szCs w:val="22"/>
        </w:rPr>
        <w:t xml:space="preserve">itigation measures, Environmental and Social </w:t>
      </w:r>
      <w:r w:rsidR="0012121E" w:rsidRPr="00D62C5A">
        <w:rPr>
          <w:rFonts w:ascii="Calibri" w:hAnsi="Calibri" w:cs="Calibri"/>
          <w:bCs/>
          <w:sz w:val="22"/>
          <w:szCs w:val="22"/>
        </w:rPr>
        <w:t>M</w:t>
      </w:r>
      <w:r w:rsidRPr="00D62C5A">
        <w:rPr>
          <w:rFonts w:ascii="Calibri" w:hAnsi="Calibri" w:cs="Calibri"/>
          <w:bCs/>
          <w:sz w:val="22"/>
          <w:szCs w:val="22"/>
        </w:rPr>
        <w:t xml:space="preserve">anagement </w:t>
      </w:r>
      <w:r w:rsidR="00231D24" w:rsidRPr="00D62C5A">
        <w:rPr>
          <w:rFonts w:ascii="Calibri" w:hAnsi="Calibri" w:cs="Calibri"/>
          <w:bCs/>
          <w:sz w:val="22"/>
          <w:szCs w:val="22"/>
        </w:rPr>
        <w:t>Plan (</w:t>
      </w:r>
      <w:r w:rsidRPr="00D62C5A">
        <w:rPr>
          <w:rFonts w:ascii="Calibri" w:hAnsi="Calibri" w:cs="Calibri"/>
          <w:bCs/>
          <w:sz w:val="22"/>
          <w:szCs w:val="22"/>
        </w:rPr>
        <w:t>ESMP)</w:t>
      </w:r>
      <w:r w:rsidR="008029D1" w:rsidRPr="00D62C5A">
        <w:rPr>
          <w:rFonts w:ascii="Calibri" w:hAnsi="Calibri" w:cs="Calibri"/>
          <w:bCs/>
          <w:sz w:val="22"/>
          <w:szCs w:val="22"/>
        </w:rPr>
        <w:t xml:space="preserve">, Gender Assessment and Mainstreaming Plan, </w:t>
      </w:r>
      <w:r w:rsidRPr="00D62C5A">
        <w:rPr>
          <w:rFonts w:ascii="Calibri" w:hAnsi="Calibri" w:cs="Calibri"/>
          <w:bCs/>
          <w:sz w:val="22"/>
          <w:szCs w:val="22"/>
        </w:rPr>
        <w:t xml:space="preserve">and all compliances and due diligence </w:t>
      </w:r>
      <w:r w:rsidR="0012121E" w:rsidRPr="00D62C5A">
        <w:rPr>
          <w:rFonts w:ascii="Calibri" w:hAnsi="Calibri" w:cs="Calibri"/>
          <w:bCs/>
          <w:sz w:val="22"/>
          <w:szCs w:val="22"/>
        </w:rPr>
        <w:t>processes</w:t>
      </w:r>
      <w:r w:rsidR="000F280A" w:rsidRPr="00D62C5A">
        <w:rPr>
          <w:rFonts w:ascii="Calibri" w:hAnsi="Calibri" w:cs="Calibri"/>
          <w:bCs/>
          <w:sz w:val="22"/>
          <w:szCs w:val="22"/>
        </w:rPr>
        <w:t xml:space="preserve"> in all project sites</w:t>
      </w:r>
    </w:p>
    <w:p w14:paraId="6E93C547" w14:textId="7C01BF0A" w:rsidR="00404A8F" w:rsidRPr="00D62C5A" w:rsidRDefault="00404A8F" w:rsidP="003E125B">
      <w:pPr>
        <w:numPr>
          <w:ilvl w:val="0"/>
          <w:numId w:val="9"/>
        </w:numPr>
        <w:jc w:val="both"/>
        <w:rPr>
          <w:rFonts w:ascii="Calibri" w:hAnsi="Calibri" w:cs="Calibri"/>
          <w:bCs/>
          <w:sz w:val="22"/>
          <w:szCs w:val="22"/>
        </w:rPr>
      </w:pPr>
      <w:r w:rsidRPr="00D62C5A">
        <w:rPr>
          <w:rFonts w:ascii="Calibri" w:hAnsi="Calibri" w:cs="Calibri"/>
          <w:bCs/>
          <w:color w:val="000000"/>
          <w:sz w:val="22"/>
          <w:szCs w:val="22"/>
        </w:rPr>
        <w:t xml:space="preserve">Ensure ESMP, Community Engagement Process Framework (CEPF), Free Prior Informed Consent (FPIC) and Environment and Social Code of Practice (ESCOP) and other approved ZSL safeguard policies </w:t>
      </w:r>
      <w:r w:rsidR="00101F3E" w:rsidRPr="00D62C5A">
        <w:rPr>
          <w:rFonts w:ascii="Calibri" w:hAnsi="Calibri" w:cs="Calibri"/>
          <w:bCs/>
          <w:color w:val="000000"/>
          <w:sz w:val="22"/>
          <w:szCs w:val="22"/>
        </w:rPr>
        <w:t xml:space="preserve">are </w:t>
      </w:r>
      <w:r w:rsidR="001E6D98" w:rsidRPr="00D62C5A">
        <w:rPr>
          <w:rFonts w:ascii="Calibri" w:hAnsi="Calibri" w:cs="Calibri"/>
          <w:bCs/>
          <w:color w:val="000000"/>
          <w:sz w:val="22"/>
          <w:szCs w:val="22"/>
        </w:rPr>
        <w:t xml:space="preserve">developed and implemented in all the </w:t>
      </w:r>
      <w:r w:rsidRPr="00D62C5A">
        <w:rPr>
          <w:rFonts w:ascii="Calibri" w:hAnsi="Calibri" w:cs="Calibri"/>
          <w:bCs/>
          <w:color w:val="000000"/>
          <w:sz w:val="22"/>
          <w:szCs w:val="22"/>
        </w:rPr>
        <w:t>project</w:t>
      </w:r>
      <w:r w:rsidR="001E6D98" w:rsidRPr="00D62C5A">
        <w:rPr>
          <w:rFonts w:ascii="Calibri" w:hAnsi="Calibri" w:cs="Calibri"/>
          <w:bCs/>
          <w:color w:val="000000"/>
          <w:sz w:val="22"/>
          <w:szCs w:val="22"/>
        </w:rPr>
        <w:t xml:space="preserve"> sites</w:t>
      </w:r>
    </w:p>
    <w:p w14:paraId="55E000F1" w14:textId="34D1CB87" w:rsidR="00404A8F" w:rsidRPr="00D62C5A" w:rsidRDefault="00B64657" w:rsidP="003E125B">
      <w:pPr>
        <w:numPr>
          <w:ilvl w:val="0"/>
          <w:numId w:val="9"/>
        </w:numPr>
        <w:jc w:val="both"/>
        <w:rPr>
          <w:rFonts w:ascii="Calibri" w:hAnsi="Calibri" w:cs="Calibri"/>
          <w:bCs/>
          <w:sz w:val="22"/>
          <w:szCs w:val="22"/>
        </w:rPr>
      </w:pPr>
      <w:bookmarkStart w:id="1" w:name="_Hlk99101465"/>
      <w:r w:rsidRPr="00D62C5A">
        <w:rPr>
          <w:rFonts w:ascii="Calibri" w:hAnsi="Calibri" w:cs="Calibri"/>
          <w:bCs/>
          <w:sz w:val="22"/>
          <w:szCs w:val="22"/>
        </w:rPr>
        <w:t xml:space="preserve">Support the identification, </w:t>
      </w:r>
      <w:r w:rsidR="00404A8F" w:rsidRPr="00D62C5A">
        <w:rPr>
          <w:rFonts w:ascii="Calibri" w:hAnsi="Calibri" w:cs="Calibri"/>
          <w:bCs/>
          <w:sz w:val="22"/>
          <w:szCs w:val="22"/>
        </w:rPr>
        <w:t>assess</w:t>
      </w:r>
      <w:r w:rsidRPr="00D62C5A">
        <w:rPr>
          <w:rFonts w:ascii="Calibri" w:hAnsi="Calibri" w:cs="Calibri"/>
          <w:bCs/>
          <w:sz w:val="22"/>
          <w:szCs w:val="22"/>
        </w:rPr>
        <w:t>ment,</w:t>
      </w:r>
      <w:r w:rsidR="00404A8F" w:rsidRPr="00D62C5A">
        <w:rPr>
          <w:rFonts w:ascii="Calibri" w:hAnsi="Calibri" w:cs="Calibri"/>
          <w:bCs/>
          <w:sz w:val="22"/>
          <w:szCs w:val="22"/>
        </w:rPr>
        <w:t xml:space="preserve"> and monitor</w:t>
      </w:r>
      <w:r w:rsidRPr="00D62C5A">
        <w:rPr>
          <w:rFonts w:ascii="Calibri" w:hAnsi="Calibri" w:cs="Calibri"/>
          <w:bCs/>
          <w:sz w:val="22"/>
          <w:szCs w:val="22"/>
        </w:rPr>
        <w:t xml:space="preserve">ing of </w:t>
      </w:r>
      <w:r w:rsidR="00404A8F" w:rsidRPr="00D62C5A">
        <w:rPr>
          <w:rFonts w:ascii="Calibri" w:hAnsi="Calibri" w:cs="Calibri"/>
          <w:bCs/>
          <w:sz w:val="22"/>
          <w:szCs w:val="22"/>
        </w:rPr>
        <w:t xml:space="preserve">overall capacity building needs on safeguards and compliance within </w:t>
      </w:r>
      <w:r w:rsidR="00A31F76" w:rsidRPr="00D62C5A">
        <w:rPr>
          <w:rFonts w:ascii="Calibri" w:hAnsi="Calibri" w:cs="Calibri"/>
          <w:bCs/>
          <w:sz w:val="22"/>
          <w:szCs w:val="22"/>
        </w:rPr>
        <w:t xml:space="preserve">the </w:t>
      </w:r>
      <w:r w:rsidRPr="00D62C5A">
        <w:rPr>
          <w:rFonts w:ascii="Calibri" w:hAnsi="Calibri" w:cs="Calibri"/>
          <w:bCs/>
          <w:sz w:val="22"/>
          <w:szCs w:val="22"/>
        </w:rPr>
        <w:t>project</w:t>
      </w:r>
      <w:r w:rsidR="00404A8F" w:rsidRPr="00D62C5A">
        <w:rPr>
          <w:rFonts w:ascii="Calibri" w:hAnsi="Calibri" w:cs="Calibri"/>
          <w:bCs/>
          <w:sz w:val="22"/>
          <w:szCs w:val="22"/>
        </w:rPr>
        <w:t xml:space="preserve"> for all staff</w:t>
      </w:r>
      <w:r w:rsidRPr="00D62C5A">
        <w:rPr>
          <w:rFonts w:ascii="Calibri" w:hAnsi="Calibri" w:cs="Calibri"/>
          <w:bCs/>
          <w:sz w:val="22"/>
          <w:szCs w:val="22"/>
        </w:rPr>
        <w:t xml:space="preserve">, </w:t>
      </w:r>
      <w:r w:rsidR="00B266B0" w:rsidRPr="00D62C5A">
        <w:rPr>
          <w:rFonts w:ascii="Calibri" w:hAnsi="Calibri" w:cs="Calibri"/>
          <w:bCs/>
          <w:sz w:val="22"/>
          <w:szCs w:val="22"/>
        </w:rPr>
        <w:t xml:space="preserve">sub-grantee partners, </w:t>
      </w:r>
      <w:r w:rsidR="00404A8F" w:rsidRPr="00D62C5A">
        <w:rPr>
          <w:rFonts w:ascii="Calibri" w:hAnsi="Calibri" w:cs="Calibri"/>
          <w:bCs/>
          <w:sz w:val="22"/>
          <w:szCs w:val="22"/>
        </w:rPr>
        <w:t>community members, and stakeholder</w:t>
      </w:r>
    </w:p>
    <w:p w14:paraId="1182FA0F" w14:textId="3DA1A997" w:rsidR="00404A8F" w:rsidRPr="00D62C5A" w:rsidRDefault="00404A8F" w:rsidP="003E125B">
      <w:pPr>
        <w:numPr>
          <w:ilvl w:val="0"/>
          <w:numId w:val="9"/>
        </w:numPr>
        <w:jc w:val="both"/>
        <w:rPr>
          <w:rFonts w:ascii="Calibri" w:hAnsi="Calibri" w:cs="Calibri"/>
          <w:bCs/>
          <w:sz w:val="22"/>
          <w:szCs w:val="22"/>
        </w:rPr>
      </w:pPr>
      <w:r w:rsidRPr="00D62C5A">
        <w:rPr>
          <w:rFonts w:ascii="Calibri" w:hAnsi="Calibri" w:cs="Calibri"/>
          <w:bCs/>
          <w:sz w:val="22"/>
          <w:szCs w:val="22"/>
        </w:rPr>
        <w:t>Support</w:t>
      </w:r>
      <w:r w:rsidR="008029D1" w:rsidRPr="00D62C5A">
        <w:rPr>
          <w:rFonts w:ascii="Calibri" w:hAnsi="Calibri" w:cs="Calibri"/>
          <w:bCs/>
          <w:sz w:val="22"/>
          <w:szCs w:val="22"/>
        </w:rPr>
        <w:t xml:space="preserve"> and ensure that </w:t>
      </w:r>
      <w:r w:rsidRPr="00D62C5A">
        <w:rPr>
          <w:rFonts w:ascii="Calibri" w:hAnsi="Calibri" w:cs="Calibri"/>
          <w:bCs/>
          <w:sz w:val="22"/>
          <w:szCs w:val="22"/>
        </w:rPr>
        <w:t>Implementing Partner organization</w:t>
      </w:r>
      <w:r w:rsidR="00600C9A" w:rsidRPr="00D62C5A">
        <w:rPr>
          <w:rFonts w:ascii="Calibri" w:hAnsi="Calibri" w:cs="Calibri"/>
          <w:bCs/>
          <w:sz w:val="22"/>
          <w:szCs w:val="22"/>
        </w:rPr>
        <w:t>s/sub-grant partners</w:t>
      </w:r>
      <w:r w:rsidRPr="00D62C5A">
        <w:rPr>
          <w:rFonts w:ascii="Calibri" w:hAnsi="Calibri" w:cs="Calibri"/>
          <w:bCs/>
          <w:sz w:val="22"/>
          <w:szCs w:val="22"/>
        </w:rPr>
        <w:t xml:space="preserve"> comply with </w:t>
      </w:r>
      <w:r w:rsidR="00FD132A" w:rsidRPr="00D62C5A">
        <w:rPr>
          <w:rFonts w:ascii="Calibri" w:hAnsi="Calibri" w:cs="Calibri"/>
          <w:bCs/>
          <w:sz w:val="22"/>
          <w:szCs w:val="22"/>
        </w:rPr>
        <w:t xml:space="preserve">the Project’s ESMS and </w:t>
      </w:r>
      <w:r w:rsidRPr="00D62C5A">
        <w:rPr>
          <w:rFonts w:ascii="Calibri" w:hAnsi="Calibri" w:cs="Calibri"/>
          <w:bCs/>
          <w:sz w:val="22"/>
          <w:szCs w:val="22"/>
        </w:rPr>
        <w:t>ZSL polic</w:t>
      </w:r>
      <w:r w:rsidR="00CE70AA" w:rsidRPr="00D62C5A">
        <w:rPr>
          <w:rFonts w:ascii="Calibri" w:hAnsi="Calibri" w:cs="Calibri"/>
          <w:bCs/>
          <w:sz w:val="22"/>
          <w:szCs w:val="22"/>
        </w:rPr>
        <w:t>ies</w:t>
      </w:r>
      <w:r w:rsidRPr="00D62C5A">
        <w:rPr>
          <w:rFonts w:ascii="Calibri" w:hAnsi="Calibri" w:cs="Calibri"/>
          <w:bCs/>
          <w:sz w:val="22"/>
          <w:szCs w:val="22"/>
        </w:rPr>
        <w:t xml:space="preserve"> and processes </w:t>
      </w:r>
      <w:r w:rsidR="00CE70AA" w:rsidRPr="00D62C5A">
        <w:rPr>
          <w:rFonts w:ascii="Calibri" w:hAnsi="Calibri" w:cs="Calibri"/>
          <w:bCs/>
          <w:sz w:val="22"/>
          <w:szCs w:val="22"/>
        </w:rPr>
        <w:t>relative to health and safety and safeguarding</w:t>
      </w:r>
      <w:bookmarkEnd w:id="1"/>
    </w:p>
    <w:p w14:paraId="68BFC4B3" w14:textId="7DF3ECCE" w:rsidR="00404A8F" w:rsidRPr="00D62C5A" w:rsidRDefault="00404A8F" w:rsidP="003E125B">
      <w:pPr>
        <w:numPr>
          <w:ilvl w:val="0"/>
          <w:numId w:val="9"/>
        </w:numPr>
        <w:jc w:val="both"/>
        <w:rPr>
          <w:rFonts w:ascii="Calibri" w:hAnsi="Calibri" w:cs="Calibri"/>
          <w:bCs/>
          <w:sz w:val="22"/>
          <w:szCs w:val="22"/>
        </w:rPr>
      </w:pPr>
      <w:r w:rsidRPr="00D62C5A">
        <w:rPr>
          <w:rFonts w:ascii="Calibri" w:hAnsi="Calibri" w:cs="Calibri"/>
          <w:bCs/>
          <w:sz w:val="22"/>
          <w:szCs w:val="22"/>
        </w:rPr>
        <w:t xml:space="preserve">Undertake regular field visits to project sites to implement, assess and monitor the safeguard and other programmatic policy compliances of </w:t>
      </w:r>
      <w:r w:rsidR="00C6075D" w:rsidRPr="00D62C5A">
        <w:rPr>
          <w:rFonts w:ascii="Calibri" w:hAnsi="Calibri" w:cs="Calibri"/>
          <w:bCs/>
          <w:sz w:val="22"/>
          <w:szCs w:val="22"/>
        </w:rPr>
        <w:t xml:space="preserve">the </w:t>
      </w:r>
      <w:r w:rsidRPr="00D62C5A">
        <w:rPr>
          <w:rFonts w:ascii="Calibri" w:hAnsi="Calibri" w:cs="Calibri"/>
          <w:bCs/>
          <w:sz w:val="22"/>
          <w:szCs w:val="22"/>
        </w:rPr>
        <w:t>project during implementation</w:t>
      </w:r>
    </w:p>
    <w:p w14:paraId="15374BA0" w14:textId="576E505A" w:rsidR="00404A8F" w:rsidRPr="00D62C5A" w:rsidRDefault="00404A8F" w:rsidP="00852371">
      <w:pPr>
        <w:numPr>
          <w:ilvl w:val="0"/>
          <w:numId w:val="9"/>
        </w:numPr>
        <w:jc w:val="both"/>
        <w:rPr>
          <w:rFonts w:ascii="Calibri" w:hAnsi="Calibri" w:cs="Calibri"/>
          <w:bCs/>
          <w:sz w:val="22"/>
          <w:szCs w:val="22"/>
        </w:rPr>
      </w:pPr>
      <w:r w:rsidRPr="00D62C5A">
        <w:rPr>
          <w:rFonts w:ascii="Calibri" w:hAnsi="Calibri" w:cs="Calibri"/>
          <w:bCs/>
          <w:sz w:val="22"/>
          <w:szCs w:val="22"/>
        </w:rPr>
        <w:t xml:space="preserve">Timely communicate the major E&amp;S risk, </w:t>
      </w:r>
      <w:r w:rsidR="00F018D9" w:rsidRPr="00D62C5A">
        <w:rPr>
          <w:rFonts w:ascii="Calibri" w:hAnsi="Calibri" w:cs="Calibri"/>
          <w:bCs/>
          <w:sz w:val="22"/>
          <w:szCs w:val="22"/>
        </w:rPr>
        <w:t xml:space="preserve">and </w:t>
      </w:r>
      <w:r w:rsidRPr="00D62C5A">
        <w:rPr>
          <w:rFonts w:ascii="Calibri" w:hAnsi="Calibri" w:cs="Calibri"/>
          <w:bCs/>
          <w:sz w:val="22"/>
          <w:szCs w:val="22"/>
        </w:rPr>
        <w:t>responses to safeguards</w:t>
      </w:r>
      <w:r w:rsidR="00FB6B58" w:rsidRPr="00D62C5A">
        <w:rPr>
          <w:rFonts w:ascii="Calibri" w:hAnsi="Calibri" w:cs="Calibri"/>
          <w:bCs/>
          <w:sz w:val="22"/>
          <w:szCs w:val="22"/>
        </w:rPr>
        <w:t>-</w:t>
      </w:r>
      <w:r w:rsidRPr="00D62C5A">
        <w:rPr>
          <w:rFonts w:ascii="Calibri" w:hAnsi="Calibri" w:cs="Calibri"/>
          <w:bCs/>
          <w:sz w:val="22"/>
          <w:szCs w:val="22"/>
        </w:rPr>
        <w:t xml:space="preserve">related complaints to the </w:t>
      </w:r>
      <w:r w:rsidR="004E0D7A" w:rsidRPr="00D62C5A">
        <w:rPr>
          <w:rFonts w:ascii="Calibri" w:hAnsi="Calibri" w:cs="Calibri"/>
          <w:bCs/>
          <w:sz w:val="22"/>
          <w:szCs w:val="22"/>
        </w:rPr>
        <w:t>ESMS Manager</w:t>
      </w:r>
      <w:r w:rsidR="00FB6B58" w:rsidRPr="00D62C5A">
        <w:rPr>
          <w:rFonts w:ascii="Calibri" w:hAnsi="Calibri" w:cs="Calibri"/>
          <w:bCs/>
          <w:sz w:val="22"/>
          <w:szCs w:val="22"/>
        </w:rPr>
        <w:t>, Project Manager and Central HR Manager</w:t>
      </w:r>
    </w:p>
    <w:p w14:paraId="055CE928" w14:textId="4B975D6E" w:rsidR="00404A8F" w:rsidRPr="00D62C5A" w:rsidRDefault="00404A8F" w:rsidP="003E125B">
      <w:pPr>
        <w:numPr>
          <w:ilvl w:val="0"/>
          <w:numId w:val="9"/>
        </w:numPr>
        <w:jc w:val="both"/>
        <w:rPr>
          <w:rFonts w:ascii="Calibri" w:hAnsi="Calibri" w:cs="Calibri"/>
          <w:bCs/>
          <w:sz w:val="22"/>
          <w:szCs w:val="22"/>
        </w:rPr>
      </w:pPr>
      <w:r w:rsidRPr="00D62C5A">
        <w:rPr>
          <w:rFonts w:ascii="Calibri" w:hAnsi="Calibri" w:cs="Calibri"/>
          <w:bCs/>
          <w:sz w:val="22"/>
          <w:szCs w:val="22"/>
        </w:rPr>
        <w:t>Generate E&amp;S report in line with the project reporting requirements, updating of ESMP and practices related to E&amp;S safeguards</w:t>
      </w:r>
      <w:r w:rsidR="003F4AD9" w:rsidRPr="00D62C5A">
        <w:rPr>
          <w:rFonts w:ascii="Calibri" w:hAnsi="Calibri" w:cs="Calibri"/>
          <w:bCs/>
          <w:sz w:val="22"/>
          <w:szCs w:val="22"/>
        </w:rPr>
        <w:t xml:space="preserve"> including support to the generation of stakeholder consultation reports</w:t>
      </w:r>
    </w:p>
    <w:p w14:paraId="6C318219" w14:textId="33030466" w:rsidR="003F6E48" w:rsidRPr="005161BA" w:rsidRDefault="00404A8F" w:rsidP="005161BA">
      <w:pPr>
        <w:numPr>
          <w:ilvl w:val="0"/>
          <w:numId w:val="9"/>
        </w:numPr>
        <w:jc w:val="both"/>
        <w:rPr>
          <w:rFonts w:ascii="Calibri" w:hAnsi="Calibri" w:cs="Calibri"/>
          <w:sz w:val="22"/>
          <w:szCs w:val="22"/>
        </w:rPr>
      </w:pPr>
      <w:r w:rsidRPr="00D62C5A">
        <w:rPr>
          <w:rFonts w:ascii="Calibri" w:hAnsi="Calibri" w:cs="Calibri"/>
          <w:bCs/>
          <w:sz w:val="22"/>
          <w:szCs w:val="22"/>
        </w:rPr>
        <w:t xml:space="preserve">Ensure the participation of </w:t>
      </w:r>
      <w:r w:rsidR="008029D1" w:rsidRPr="00D62C5A">
        <w:rPr>
          <w:rFonts w:ascii="Calibri" w:hAnsi="Calibri" w:cs="Calibri"/>
          <w:bCs/>
          <w:sz w:val="22"/>
          <w:szCs w:val="22"/>
        </w:rPr>
        <w:t xml:space="preserve">actors and </w:t>
      </w:r>
      <w:r w:rsidRPr="00D62C5A">
        <w:rPr>
          <w:rFonts w:ascii="Calibri" w:hAnsi="Calibri" w:cs="Calibri"/>
          <w:bCs/>
          <w:sz w:val="22"/>
          <w:szCs w:val="22"/>
        </w:rPr>
        <w:t>stakeholders</w:t>
      </w:r>
      <w:r w:rsidR="008029D1" w:rsidRPr="00D62C5A">
        <w:rPr>
          <w:rFonts w:ascii="Calibri" w:hAnsi="Calibri" w:cs="Calibri"/>
          <w:bCs/>
          <w:sz w:val="22"/>
          <w:szCs w:val="22"/>
        </w:rPr>
        <w:t xml:space="preserve"> in project activities</w:t>
      </w:r>
      <w:r w:rsidRPr="00D62C5A">
        <w:rPr>
          <w:rFonts w:ascii="Calibri" w:hAnsi="Calibri" w:cs="Calibri"/>
          <w:bCs/>
          <w:sz w:val="22"/>
          <w:szCs w:val="22"/>
        </w:rPr>
        <w:t xml:space="preserve"> as part of Stakeholder Engagement Plan and update whenever required</w:t>
      </w:r>
    </w:p>
    <w:p w14:paraId="2F95E67B" w14:textId="4E98D19F" w:rsidR="00E078DE" w:rsidRPr="00D62C5A" w:rsidRDefault="00E078DE" w:rsidP="00E078DE">
      <w:pPr>
        <w:numPr>
          <w:ilvl w:val="0"/>
          <w:numId w:val="9"/>
        </w:numPr>
        <w:jc w:val="both"/>
        <w:rPr>
          <w:rFonts w:ascii="Calibri" w:hAnsi="Calibri" w:cs="Calibri"/>
          <w:sz w:val="22"/>
          <w:szCs w:val="22"/>
        </w:rPr>
      </w:pPr>
      <w:r w:rsidRPr="00D62C5A">
        <w:rPr>
          <w:rFonts w:ascii="Calibri" w:hAnsi="Calibri" w:cs="Calibri"/>
          <w:bCs/>
          <w:sz w:val="22"/>
          <w:szCs w:val="22"/>
        </w:rPr>
        <w:t>Ensure knowledge management (documentation, case study, success stories) across the projects in close coordination with Project teams and partners</w:t>
      </w:r>
    </w:p>
    <w:p w14:paraId="66F56FF2" w14:textId="08E8307D" w:rsidR="00E078DE" w:rsidRPr="00D62C5A" w:rsidRDefault="00E078DE" w:rsidP="00E078DE">
      <w:pPr>
        <w:numPr>
          <w:ilvl w:val="0"/>
          <w:numId w:val="9"/>
        </w:numPr>
        <w:rPr>
          <w:rFonts w:ascii="Calibri" w:hAnsi="Calibri" w:cs="Calibri"/>
          <w:bCs/>
          <w:sz w:val="22"/>
          <w:szCs w:val="22"/>
        </w:rPr>
      </w:pPr>
      <w:r w:rsidRPr="00D62C5A">
        <w:rPr>
          <w:rFonts w:ascii="Calibri" w:hAnsi="Calibri" w:cs="Calibri"/>
          <w:bCs/>
          <w:sz w:val="22"/>
          <w:szCs w:val="22"/>
        </w:rPr>
        <w:t>Represent ZSL in different fora, attend meetings and provide support to partners as needed</w:t>
      </w:r>
    </w:p>
    <w:p w14:paraId="42363A63" w14:textId="52202760" w:rsidR="00E078DE" w:rsidRPr="00D62C5A" w:rsidRDefault="00E078DE" w:rsidP="00594F39">
      <w:pPr>
        <w:numPr>
          <w:ilvl w:val="0"/>
          <w:numId w:val="9"/>
        </w:numPr>
        <w:jc w:val="both"/>
        <w:rPr>
          <w:rFonts w:ascii="Calibri" w:hAnsi="Calibri" w:cs="Calibri"/>
          <w:bCs/>
          <w:sz w:val="22"/>
          <w:szCs w:val="22"/>
        </w:rPr>
      </w:pPr>
      <w:r w:rsidRPr="00D62C5A">
        <w:rPr>
          <w:rFonts w:ascii="Calibri" w:hAnsi="Calibri" w:cs="Calibri"/>
          <w:bCs/>
          <w:sz w:val="22"/>
          <w:szCs w:val="22"/>
        </w:rPr>
        <w:lastRenderedPageBreak/>
        <w:t>Frequent field visits to monitor and support for implementing partners and staffs to considering safeguard policy</w:t>
      </w:r>
    </w:p>
    <w:p w14:paraId="1FA05781" w14:textId="57AEB307" w:rsidR="00F0328A" w:rsidRPr="004628C1" w:rsidRDefault="00F0328A" w:rsidP="003E125B">
      <w:pPr>
        <w:numPr>
          <w:ilvl w:val="0"/>
          <w:numId w:val="9"/>
        </w:numPr>
        <w:jc w:val="both"/>
        <w:rPr>
          <w:rFonts w:ascii="Calibri" w:hAnsi="Calibri" w:cs="Calibri"/>
          <w:sz w:val="22"/>
          <w:szCs w:val="22"/>
        </w:rPr>
      </w:pPr>
      <w:r w:rsidRPr="00D62C5A">
        <w:rPr>
          <w:rFonts w:ascii="Calibri" w:hAnsi="Calibri" w:cs="Calibri"/>
          <w:bCs/>
          <w:sz w:val="22"/>
          <w:szCs w:val="22"/>
        </w:rPr>
        <w:t>Provide support and guidance to Sta</w:t>
      </w:r>
      <w:r w:rsidR="007064D6" w:rsidRPr="00D62C5A">
        <w:rPr>
          <w:rFonts w:ascii="Calibri" w:hAnsi="Calibri" w:cs="Calibri"/>
          <w:bCs/>
          <w:sz w:val="22"/>
          <w:szCs w:val="22"/>
        </w:rPr>
        <w:t>k</w:t>
      </w:r>
      <w:r w:rsidRPr="00D62C5A">
        <w:rPr>
          <w:rFonts w:ascii="Calibri" w:hAnsi="Calibri" w:cs="Calibri"/>
          <w:bCs/>
          <w:sz w:val="22"/>
          <w:szCs w:val="22"/>
        </w:rPr>
        <w:t xml:space="preserve">eholder Engagement Officers to ensure </w:t>
      </w:r>
      <w:r w:rsidR="007064D6" w:rsidRPr="00D62C5A">
        <w:rPr>
          <w:rFonts w:ascii="Calibri" w:hAnsi="Calibri" w:cs="Calibri"/>
          <w:bCs/>
          <w:sz w:val="22"/>
          <w:szCs w:val="22"/>
        </w:rPr>
        <w:t>adherence to</w:t>
      </w:r>
      <w:r w:rsidRPr="00D62C5A">
        <w:rPr>
          <w:rFonts w:ascii="Calibri" w:hAnsi="Calibri" w:cs="Calibri"/>
          <w:bCs/>
          <w:sz w:val="22"/>
          <w:szCs w:val="22"/>
        </w:rPr>
        <w:t xml:space="preserve"> ZSL and project ESMS</w:t>
      </w:r>
      <w:r w:rsidR="007064D6" w:rsidRPr="00D62C5A">
        <w:rPr>
          <w:rFonts w:ascii="Calibri" w:hAnsi="Calibri" w:cs="Calibri"/>
          <w:bCs/>
          <w:sz w:val="22"/>
          <w:szCs w:val="22"/>
        </w:rPr>
        <w:t xml:space="preserve"> (FAIRER)</w:t>
      </w:r>
      <w:r w:rsidRPr="00D62C5A">
        <w:rPr>
          <w:rFonts w:ascii="Calibri" w:hAnsi="Calibri" w:cs="Calibri"/>
          <w:bCs/>
          <w:sz w:val="22"/>
          <w:szCs w:val="22"/>
        </w:rPr>
        <w:t xml:space="preserve"> guidelines and polices </w:t>
      </w:r>
      <w:r w:rsidR="007064D6" w:rsidRPr="00D62C5A">
        <w:rPr>
          <w:rFonts w:ascii="Calibri" w:hAnsi="Calibri" w:cs="Calibri"/>
          <w:bCs/>
          <w:sz w:val="22"/>
          <w:szCs w:val="22"/>
        </w:rPr>
        <w:t>in project activities</w:t>
      </w:r>
    </w:p>
    <w:p w14:paraId="04A6B0CB" w14:textId="05E7FDBB" w:rsidR="006B1EC1" w:rsidRDefault="00565E7A" w:rsidP="006079AD">
      <w:pPr>
        <w:pStyle w:val="NoSpacing"/>
        <w:numPr>
          <w:ilvl w:val="0"/>
          <w:numId w:val="9"/>
        </w:numPr>
        <w:jc w:val="both"/>
      </w:pPr>
      <w:r>
        <w:t>Submits</w:t>
      </w:r>
      <w:r w:rsidR="006B1EC1">
        <w:t xml:space="preserve"> own monthly workplan</w:t>
      </w:r>
      <w:r w:rsidR="00F303E1">
        <w:t>s</w:t>
      </w:r>
      <w:r w:rsidR="006B1EC1">
        <w:t>, reporting of monthly accomplishments</w:t>
      </w:r>
      <w:r w:rsidR="00156889">
        <w:t xml:space="preserve">, </w:t>
      </w:r>
      <w:r w:rsidR="007C0B4F">
        <w:t xml:space="preserve">activity and </w:t>
      </w:r>
      <w:r w:rsidR="007F1628">
        <w:t>travel expense reports</w:t>
      </w:r>
      <w:r w:rsidR="006B1EC1">
        <w:t xml:space="preserve"> </w:t>
      </w:r>
      <w:r w:rsidR="000E1905">
        <w:t xml:space="preserve">and other project documents in </w:t>
      </w:r>
      <w:r w:rsidR="00AC2D8E">
        <w:t>observance of ZSL procedures and donor requirements</w:t>
      </w:r>
    </w:p>
    <w:p w14:paraId="3BF91672" w14:textId="0FCDFB8C" w:rsidR="00404A8F" w:rsidRPr="00D62C5A" w:rsidRDefault="00B97666" w:rsidP="003E125B">
      <w:pPr>
        <w:numPr>
          <w:ilvl w:val="0"/>
          <w:numId w:val="9"/>
        </w:numPr>
        <w:jc w:val="both"/>
        <w:rPr>
          <w:rFonts w:ascii="Calibri" w:hAnsi="Calibri" w:cs="Calibri"/>
          <w:sz w:val="22"/>
          <w:szCs w:val="22"/>
          <w:lang w:val="en-US" w:eastAsia="en-GB"/>
        </w:rPr>
      </w:pPr>
      <w:r w:rsidRPr="00D62C5A">
        <w:rPr>
          <w:rFonts w:ascii="Calibri" w:hAnsi="Calibri" w:cs="Calibri"/>
          <w:sz w:val="22"/>
          <w:szCs w:val="22"/>
          <w:lang w:val="en-US" w:eastAsia="en-GB"/>
        </w:rPr>
        <w:t>U</w:t>
      </w:r>
      <w:r w:rsidR="00404A8F" w:rsidRPr="00D62C5A">
        <w:rPr>
          <w:rFonts w:ascii="Calibri" w:hAnsi="Calibri" w:cs="Calibri"/>
          <w:sz w:val="22"/>
          <w:szCs w:val="22"/>
          <w:lang w:val="en-US" w:eastAsia="en-GB"/>
        </w:rPr>
        <w:t>ndertake such other duties commensurate with the grade of the post</w:t>
      </w:r>
    </w:p>
    <w:p w14:paraId="5DDEF80B" w14:textId="77777777" w:rsidR="00404A8F" w:rsidRPr="00D62C5A" w:rsidRDefault="00404A8F" w:rsidP="00404A8F">
      <w:pPr>
        <w:jc w:val="both"/>
        <w:rPr>
          <w:rFonts w:ascii="Calibri" w:hAnsi="Calibri" w:cs="Calibri"/>
          <w:sz w:val="22"/>
          <w:szCs w:val="22"/>
          <w:lang w:val="en-US" w:eastAsia="en-GB"/>
        </w:rPr>
      </w:pPr>
    </w:p>
    <w:p w14:paraId="4DDE95A9" w14:textId="5CFB9A72" w:rsidR="00404A8F" w:rsidRPr="00D62C5A" w:rsidRDefault="00404A8F" w:rsidP="00404A8F">
      <w:pPr>
        <w:jc w:val="both"/>
        <w:rPr>
          <w:rFonts w:ascii="Calibri" w:hAnsi="Calibri" w:cs="Calibri"/>
          <w:i/>
          <w:iCs/>
          <w:color w:val="000000"/>
          <w:sz w:val="22"/>
          <w:szCs w:val="22"/>
        </w:rPr>
      </w:pPr>
      <w:r w:rsidRPr="00D62C5A">
        <w:rPr>
          <w:rFonts w:ascii="Calibri" w:eastAsia="Calibri" w:hAnsi="Calibri" w:cs="Calibri"/>
          <w:i/>
          <w:iCs/>
          <w:color w:val="000000"/>
          <w:sz w:val="22"/>
          <w:szCs w:val="22"/>
        </w:rPr>
        <w:t xml:space="preserve">This job description is designed to outline a range of main duties that may be encountered.  It is not designed to be an exhaustive list of tasks and can be varied in consultation with the post holder </w:t>
      </w:r>
      <w:r w:rsidR="00B97666" w:rsidRPr="00D62C5A">
        <w:rPr>
          <w:rFonts w:ascii="Calibri" w:eastAsia="Calibri" w:hAnsi="Calibri" w:cs="Calibri"/>
          <w:i/>
          <w:iCs/>
          <w:color w:val="000000"/>
          <w:sz w:val="22"/>
          <w:szCs w:val="22"/>
        </w:rPr>
        <w:t>to</w:t>
      </w:r>
      <w:r w:rsidRPr="00D62C5A">
        <w:rPr>
          <w:rFonts w:ascii="Calibri" w:eastAsia="Calibri" w:hAnsi="Calibri" w:cs="Calibri"/>
          <w:i/>
          <w:iCs/>
          <w:color w:val="000000"/>
          <w:sz w:val="22"/>
          <w:szCs w:val="22"/>
        </w:rPr>
        <w:t xml:space="preserve"> reflect changes in the job or the organisation</w:t>
      </w:r>
      <w:r w:rsidRPr="00D62C5A">
        <w:rPr>
          <w:rFonts w:ascii="Calibri" w:hAnsi="Calibri" w:cs="Calibri"/>
          <w:i/>
          <w:iCs/>
          <w:color w:val="000000"/>
          <w:sz w:val="22"/>
          <w:szCs w:val="22"/>
        </w:rPr>
        <w:t xml:space="preserve">. </w:t>
      </w:r>
    </w:p>
    <w:p w14:paraId="16C75BD8" w14:textId="77777777" w:rsidR="007B52BD" w:rsidRPr="00D62C5A" w:rsidRDefault="007B52BD" w:rsidP="007B52BD">
      <w:pPr>
        <w:jc w:val="both"/>
        <w:rPr>
          <w:rFonts w:ascii="Calibri" w:hAnsi="Calibri" w:cs="Calibri"/>
          <w:sz w:val="22"/>
          <w:szCs w:val="22"/>
        </w:rPr>
      </w:pPr>
    </w:p>
    <w:p w14:paraId="31D23FDB" w14:textId="439155DD" w:rsidR="00B56235" w:rsidRPr="00C70F82"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tbl>
      <w:tblPr>
        <w:tblStyle w:val="TableGrid"/>
        <w:tblW w:w="0" w:type="auto"/>
        <w:tblInd w:w="0" w:type="dxa"/>
        <w:tblLook w:val="04A0" w:firstRow="1" w:lastRow="0" w:firstColumn="1" w:lastColumn="0" w:noHBand="0" w:noVBand="1"/>
      </w:tblPr>
      <w:tblGrid>
        <w:gridCol w:w="1271"/>
        <w:gridCol w:w="7746"/>
      </w:tblGrid>
      <w:tr w:rsidR="00E615A4" w:rsidRPr="00D62C5A" w14:paraId="6EDBDC52" w14:textId="77777777" w:rsidTr="00CC4FE3">
        <w:tc>
          <w:tcPr>
            <w:tcW w:w="9017" w:type="dxa"/>
            <w:gridSpan w:val="2"/>
            <w:shd w:val="clear" w:color="auto" w:fill="006600"/>
          </w:tcPr>
          <w:p w14:paraId="7E6B20F2" w14:textId="34443C6A" w:rsidR="00E615A4" w:rsidRPr="00D62C5A" w:rsidRDefault="00E615A4" w:rsidP="006D2DAA">
            <w:pPr>
              <w:jc w:val="both"/>
              <w:rPr>
                <w:rFonts w:ascii="Calibri" w:hAnsi="Calibri" w:cs="Calibri"/>
                <w:sz w:val="22"/>
              </w:rPr>
            </w:pPr>
            <w:r w:rsidRPr="00D62C5A">
              <w:rPr>
                <w:rFonts w:ascii="Calibri" w:hAnsi="Calibri" w:cs="Calibri"/>
                <w:color w:val="FFFFFF" w:themeColor="background1"/>
                <w:sz w:val="22"/>
              </w:rPr>
              <w:t>Experien</w:t>
            </w:r>
            <w:r w:rsidR="00C70F82" w:rsidRPr="00D62C5A">
              <w:rPr>
                <w:rFonts w:ascii="Calibri" w:hAnsi="Calibri" w:cs="Calibri"/>
                <w:color w:val="FFFFFF" w:themeColor="background1"/>
                <w:sz w:val="22"/>
              </w:rPr>
              <w:t>ce</w:t>
            </w:r>
          </w:p>
        </w:tc>
      </w:tr>
      <w:tr w:rsidR="00E615A4" w:rsidRPr="00D62C5A" w14:paraId="4EB2D4DC" w14:textId="77777777" w:rsidTr="00EE1330">
        <w:tc>
          <w:tcPr>
            <w:tcW w:w="1271" w:type="dxa"/>
          </w:tcPr>
          <w:p w14:paraId="03A03219" w14:textId="0C4D43BE" w:rsidR="00E615A4" w:rsidRPr="00D62C5A" w:rsidRDefault="00E615A4" w:rsidP="006D2DAA">
            <w:pPr>
              <w:jc w:val="both"/>
              <w:rPr>
                <w:rFonts w:ascii="Calibri" w:hAnsi="Calibri" w:cs="Calibri"/>
                <w:sz w:val="22"/>
              </w:rPr>
            </w:pPr>
            <w:r w:rsidRPr="00D62C5A">
              <w:rPr>
                <w:rFonts w:ascii="Calibri" w:hAnsi="Calibri" w:cs="Calibri"/>
                <w:sz w:val="22"/>
              </w:rPr>
              <w:t>Essential</w:t>
            </w:r>
          </w:p>
        </w:tc>
        <w:tc>
          <w:tcPr>
            <w:tcW w:w="7746" w:type="dxa"/>
          </w:tcPr>
          <w:p w14:paraId="6AEC8B2B" w14:textId="417BE3D0" w:rsidR="0026733E" w:rsidRPr="00D62C5A" w:rsidRDefault="0026733E" w:rsidP="008D0081">
            <w:pPr>
              <w:pStyle w:val="ListParagraph"/>
              <w:numPr>
                <w:ilvl w:val="0"/>
                <w:numId w:val="2"/>
              </w:numPr>
              <w:rPr>
                <w:rFonts w:ascii="Calibri" w:hAnsi="Calibri" w:cs="Calibri"/>
              </w:rPr>
            </w:pPr>
            <w:r w:rsidRPr="00D62C5A">
              <w:rPr>
                <w:rFonts w:ascii="Calibri" w:hAnsi="Calibri" w:cs="Calibri"/>
              </w:rPr>
              <w:t xml:space="preserve">University degree </w:t>
            </w:r>
            <w:r w:rsidR="005F5323" w:rsidRPr="00D62C5A">
              <w:rPr>
                <w:rFonts w:ascii="Calibri" w:hAnsi="Calibri" w:cs="Calibri"/>
              </w:rPr>
              <w:t xml:space="preserve">in </w:t>
            </w:r>
            <w:r w:rsidRPr="00D62C5A">
              <w:rPr>
                <w:rFonts w:ascii="Calibri" w:hAnsi="Calibri" w:cs="Calibri"/>
              </w:rPr>
              <w:t>social science, social work</w:t>
            </w:r>
            <w:r w:rsidR="00C4180A" w:rsidRPr="00D62C5A">
              <w:rPr>
                <w:rFonts w:ascii="Calibri" w:hAnsi="Calibri" w:cs="Calibri"/>
              </w:rPr>
              <w:t>, community development</w:t>
            </w:r>
            <w:r w:rsidR="007E59FE" w:rsidRPr="00D62C5A">
              <w:rPr>
                <w:rFonts w:ascii="Calibri" w:hAnsi="Calibri" w:cs="Calibri"/>
              </w:rPr>
              <w:t>, development studies,</w:t>
            </w:r>
            <w:r w:rsidR="00C4180A" w:rsidRPr="00D62C5A">
              <w:rPr>
                <w:rFonts w:ascii="Calibri" w:hAnsi="Calibri" w:cs="Calibri"/>
              </w:rPr>
              <w:t xml:space="preserve"> </w:t>
            </w:r>
            <w:r w:rsidR="005F5323" w:rsidRPr="00D62C5A">
              <w:rPr>
                <w:rFonts w:ascii="Calibri" w:hAnsi="Calibri" w:cs="Calibri"/>
              </w:rPr>
              <w:t>environmental management</w:t>
            </w:r>
            <w:r w:rsidR="007E59FE" w:rsidRPr="00D62C5A">
              <w:rPr>
                <w:rFonts w:ascii="Calibri" w:hAnsi="Calibri" w:cs="Calibri"/>
              </w:rPr>
              <w:t>,</w:t>
            </w:r>
            <w:r w:rsidRPr="00D62C5A">
              <w:rPr>
                <w:rFonts w:ascii="Calibri" w:hAnsi="Calibri" w:cs="Calibri"/>
              </w:rPr>
              <w:t xml:space="preserve"> </w:t>
            </w:r>
            <w:r w:rsidR="00496E93" w:rsidRPr="00D62C5A">
              <w:rPr>
                <w:rFonts w:ascii="Calibri" w:hAnsi="Calibri" w:cs="Calibri"/>
              </w:rPr>
              <w:t xml:space="preserve">management, </w:t>
            </w:r>
            <w:r w:rsidRPr="00D62C5A">
              <w:rPr>
                <w:rFonts w:ascii="Calibri" w:hAnsi="Calibri" w:cs="Calibri"/>
              </w:rPr>
              <w:t xml:space="preserve">or related </w:t>
            </w:r>
            <w:r w:rsidR="008C6FCE" w:rsidRPr="00D62C5A">
              <w:rPr>
                <w:rFonts w:ascii="Calibri" w:hAnsi="Calibri" w:cs="Calibri"/>
              </w:rPr>
              <w:t>fields</w:t>
            </w:r>
          </w:p>
          <w:p w14:paraId="276F4B9D" w14:textId="0FCE0D46" w:rsidR="00A92F0F" w:rsidRPr="00D62C5A" w:rsidRDefault="008C6FCE" w:rsidP="008D0081">
            <w:pPr>
              <w:pStyle w:val="ListParagraph"/>
              <w:numPr>
                <w:ilvl w:val="0"/>
                <w:numId w:val="2"/>
              </w:numPr>
              <w:rPr>
                <w:rFonts w:ascii="Calibri" w:hAnsi="Calibri" w:cs="Calibri"/>
              </w:rPr>
            </w:pPr>
            <w:r w:rsidRPr="00D62C5A">
              <w:rPr>
                <w:rFonts w:ascii="Calibri" w:hAnsi="Calibri" w:cs="Calibri"/>
              </w:rPr>
              <w:t xml:space="preserve">At least </w:t>
            </w:r>
            <w:r w:rsidR="00C2423E" w:rsidRPr="00D62C5A">
              <w:rPr>
                <w:rFonts w:ascii="Calibri" w:hAnsi="Calibri" w:cs="Calibri"/>
              </w:rPr>
              <w:t>3</w:t>
            </w:r>
            <w:r w:rsidRPr="00D62C5A">
              <w:rPr>
                <w:rFonts w:ascii="Calibri" w:hAnsi="Calibri" w:cs="Calibri"/>
              </w:rPr>
              <w:t xml:space="preserve"> </w:t>
            </w:r>
            <w:r w:rsidR="000955E6" w:rsidRPr="00D62C5A">
              <w:rPr>
                <w:rFonts w:ascii="Calibri" w:hAnsi="Calibri" w:cs="Calibri"/>
              </w:rPr>
              <w:t>years</w:t>
            </w:r>
            <w:r w:rsidR="002D58F5" w:rsidRPr="00D62C5A">
              <w:rPr>
                <w:rFonts w:ascii="Calibri" w:hAnsi="Calibri" w:cs="Calibri"/>
              </w:rPr>
              <w:t xml:space="preserve"> of e</w:t>
            </w:r>
            <w:r w:rsidR="00250375" w:rsidRPr="00D62C5A">
              <w:rPr>
                <w:rFonts w:ascii="Calibri" w:hAnsi="Calibri" w:cs="Calibri"/>
              </w:rPr>
              <w:t>xperience in</w:t>
            </w:r>
            <w:r w:rsidR="005F4D6B" w:rsidRPr="00D62C5A">
              <w:rPr>
                <w:rFonts w:ascii="Calibri" w:hAnsi="Calibri" w:cs="Calibri"/>
              </w:rPr>
              <w:t xml:space="preserve"> </w:t>
            </w:r>
            <w:r w:rsidR="00002BBE" w:rsidRPr="00D62C5A">
              <w:rPr>
                <w:rFonts w:ascii="Calibri" w:hAnsi="Calibri" w:cs="Calibri"/>
              </w:rPr>
              <w:t>environmental</w:t>
            </w:r>
            <w:r w:rsidR="00830CA5" w:rsidRPr="00D62C5A">
              <w:rPr>
                <w:rFonts w:ascii="Calibri" w:hAnsi="Calibri" w:cs="Calibri"/>
              </w:rPr>
              <w:t>, social, and governance s</w:t>
            </w:r>
            <w:r w:rsidR="007B6A0E" w:rsidRPr="00D62C5A">
              <w:rPr>
                <w:rFonts w:ascii="Calibri" w:hAnsi="Calibri" w:cs="Calibri"/>
              </w:rPr>
              <w:t xml:space="preserve">afeguard systems in government and corporate settings </w:t>
            </w:r>
          </w:p>
          <w:p w14:paraId="4FDA082C" w14:textId="2A979D63" w:rsidR="00C0691F" w:rsidRPr="00D62C5A" w:rsidRDefault="00A92F0F" w:rsidP="008D0081">
            <w:pPr>
              <w:pStyle w:val="ListParagraph"/>
              <w:numPr>
                <w:ilvl w:val="0"/>
                <w:numId w:val="2"/>
              </w:numPr>
              <w:rPr>
                <w:rFonts w:ascii="Calibri" w:hAnsi="Calibri" w:cs="Calibri"/>
              </w:rPr>
            </w:pPr>
            <w:r w:rsidRPr="00D62C5A">
              <w:rPr>
                <w:rFonts w:ascii="Calibri" w:hAnsi="Calibri" w:cs="Calibri"/>
              </w:rPr>
              <w:t xml:space="preserve">Experienced </w:t>
            </w:r>
            <w:r w:rsidR="00385D34" w:rsidRPr="00D62C5A">
              <w:rPr>
                <w:rFonts w:ascii="Calibri" w:hAnsi="Calibri" w:cs="Calibri"/>
              </w:rPr>
              <w:t xml:space="preserve">in </w:t>
            </w:r>
            <w:r w:rsidR="00002BBE" w:rsidRPr="00D62C5A">
              <w:rPr>
                <w:rFonts w:ascii="Calibri" w:hAnsi="Calibri" w:cs="Calibri"/>
              </w:rPr>
              <w:t xml:space="preserve">environmental and social impact assessments </w:t>
            </w:r>
            <w:r w:rsidR="00E80E91" w:rsidRPr="00D62C5A">
              <w:rPr>
                <w:rFonts w:ascii="Calibri" w:hAnsi="Calibri" w:cs="Calibri"/>
              </w:rPr>
              <w:t>and mitigation measures</w:t>
            </w:r>
            <w:r w:rsidR="00214B97" w:rsidRPr="00D62C5A">
              <w:rPr>
                <w:rFonts w:ascii="Calibri" w:hAnsi="Calibri" w:cs="Calibri"/>
              </w:rPr>
              <w:t xml:space="preserve"> </w:t>
            </w:r>
            <w:r w:rsidR="0091599A" w:rsidRPr="00D62C5A">
              <w:rPr>
                <w:rFonts w:ascii="Calibri" w:hAnsi="Calibri" w:cs="Calibri"/>
              </w:rPr>
              <w:t xml:space="preserve">and qualitative </w:t>
            </w:r>
            <w:r w:rsidR="00C027FE" w:rsidRPr="00D62C5A">
              <w:rPr>
                <w:rFonts w:ascii="Calibri" w:hAnsi="Calibri" w:cs="Calibri"/>
              </w:rPr>
              <w:t xml:space="preserve">and quantitative </w:t>
            </w:r>
            <w:r w:rsidR="0091599A" w:rsidRPr="00D62C5A">
              <w:rPr>
                <w:rFonts w:ascii="Calibri" w:hAnsi="Calibri" w:cs="Calibri"/>
              </w:rPr>
              <w:t>research</w:t>
            </w:r>
            <w:r w:rsidR="00C0691F" w:rsidRPr="00D62C5A">
              <w:rPr>
                <w:rFonts w:ascii="Calibri" w:hAnsi="Calibri" w:cs="Calibri"/>
              </w:rPr>
              <w:t xml:space="preserve"> </w:t>
            </w:r>
          </w:p>
          <w:p w14:paraId="33AEA9BF" w14:textId="3D5282D0" w:rsidR="00C0691F" w:rsidRPr="00D62C5A" w:rsidRDefault="001F6AC5" w:rsidP="008D0081">
            <w:pPr>
              <w:pStyle w:val="ListParagraph"/>
              <w:numPr>
                <w:ilvl w:val="0"/>
                <w:numId w:val="2"/>
              </w:numPr>
              <w:rPr>
                <w:rFonts w:ascii="Calibri" w:hAnsi="Calibri" w:cs="Calibri"/>
              </w:rPr>
            </w:pPr>
            <w:r w:rsidRPr="00D62C5A">
              <w:rPr>
                <w:rFonts w:ascii="Calibri" w:hAnsi="Calibri" w:cs="Calibri"/>
              </w:rPr>
              <w:t xml:space="preserve">Demonstrated track record in </w:t>
            </w:r>
            <w:r w:rsidR="00C2423E" w:rsidRPr="00D62C5A">
              <w:rPr>
                <w:rFonts w:ascii="Calibri" w:hAnsi="Calibri" w:cs="Calibri"/>
              </w:rPr>
              <w:t xml:space="preserve">technical </w:t>
            </w:r>
            <w:r w:rsidRPr="00D62C5A">
              <w:rPr>
                <w:rFonts w:ascii="Calibri" w:hAnsi="Calibri" w:cs="Calibri"/>
              </w:rPr>
              <w:t>report writing and ability to communicate effectively to general audience</w:t>
            </w:r>
          </w:p>
        </w:tc>
      </w:tr>
      <w:tr w:rsidR="00E615A4" w:rsidRPr="00D62C5A" w14:paraId="62D3B963" w14:textId="77777777" w:rsidTr="00EE1330">
        <w:tc>
          <w:tcPr>
            <w:tcW w:w="1271" w:type="dxa"/>
          </w:tcPr>
          <w:p w14:paraId="3D9CD8E9" w14:textId="261715AA" w:rsidR="00E615A4" w:rsidRPr="00D62C5A" w:rsidRDefault="00E615A4" w:rsidP="006D2DAA">
            <w:pPr>
              <w:jc w:val="both"/>
              <w:rPr>
                <w:rFonts w:ascii="Calibri" w:hAnsi="Calibri" w:cs="Calibri"/>
                <w:sz w:val="22"/>
              </w:rPr>
            </w:pPr>
            <w:r w:rsidRPr="00D62C5A">
              <w:rPr>
                <w:rFonts w:ascii="Calibri" w:hAnsi="Calibri" w:cs="Calibri"/>
                <w:sz w:val="22"/>
              </w:rPr>
              <w:t xml:space="preserve">Desirable </w:t>
            </w:r>
          </w:p>
        </w:tc>
        <w:tc>
          <w:tcPr>
            <w:tcW w:w="7746" w:type="dxa"/>
          </w:tcPr>
          <w:p w14:paraId="71AF1CBF" w14:textId="76579EE0" w:rsidR="00617853" w:rsidRPr="00D62C5A" w:rsidRDefault="00545400" w:rsidP="008D0081">
            <w:pPr>
              <w:pStyle w:val="ListParagraph"/>
              <w:numPr>
                <w:ilvl w:val="0"/>
                <w:numId w:val="2"/>
              </w:numPr>
              <w:rPr>
                <w:rFonts w:ascii="Calibri" w:eastAsiaTheme="minorEastAsia" w:hAnsi="Calibri" w:cs="Calibri"/>
              </w:rPr>
            </w:pPr>
            <w:r w:rsidRPr="00D62C5A">
              <w:rPr>
                <w:rFonts w:ascii="Calibri" w:eastAsiaTheme="minorEastAsia" w:hAnsi="Calibri" w:cs="Calibri"/>
              </w:rPr>
              <w:t xml:space="preserve">Preferably, but not necessary, has </w:t>
            </w:r>
            <w:r w:rsidR="004F41F8" w:rsidRPr="00D62C5A">
              <w:rPr>
                <w:rFonts w:ascii="Calibri" w:eastAsiaTheme="minorEastAsia" w:hAnsi="Calibri" w:cs="Calibri"/>
              </w:rPr>
              <w:t xml:space="preserve">experience and </w:t>
            </w:r>
            <w:r w:rsidRPr="00D62C5A">
              <w:rPr>
                <w:rFonts w:ascii="Calibri" w:eastAsiaTheme="minorEastAsia" w:hAnsi="Calibri" w:cs="Calibri"/>
              </w:rPr>
              <w:t>g</w:t>
            </w:r>
            <w:r w:rsidR="00617853" w:rsidRPr="00D62C5A">
              <w:rPr>
                <w:rFonts w:ascii="Calibri" w:eastAsiaTheme="minorEastAsia" w:hAnsi="Calibri" w:cs="Calibri"/>
              </w:rPr>
              <w:t xml:space="preserve">eneral knowledge on </w:t>
            </w:r>
            <w:r w:rsidR="004A6603" w:rsidRPr="00D62C5A">
              <w:rPr>
                <w:rFonts w:ascii="Calibri" w:eastAsiaTheme="minorEastAsia" w:hAnsi="Calibri" w:cs="Calibri"/>
              </w:rPr>
              <w:t xml:space="preserve">coastal/marine conservation, </w:t>
            </w:r>
            <w:r w:rsidRPr="00D62C5A">
              <w:rPr>
                <w:rFonts w:ascii="Calibri" w:eastAsiaTheme="minorEastAsia" w:hAnsi="Calibri" w:cs="Calibri"/>
              </w:rPr>
              <w:t>marine protected areas</w:t>
            </w:r>
            <w:r w:rsidR="00617853" w:rsidRPr="00D62C5A">
              <w:rPr>
                <w:rFonts w:ascii="Calibri" w:eastAsiaTheme="minorEastAsia" w:hAnsi="Calibri" w:cs="Calibri"/>
              </w:rPr>
              <w:t>, fisheries</w:t>
            </w:r>
            <w:r w:rsidRPr="00D62C5A">
              <w:rPr>
                <w:rFonts w:ascii="Calibri" w:eastAsiaTheme="minorEastAsia" w:hAnsi="Calibri" w:cs="Calibri"/>
              </w:rPr>
              <w:t>/fisheries</w:t>
            </w:r>
            <w:r w:rsidR="00617853" w:rsidRPr="00D62C5A">
              <w:rPr>
                <w:rFonts w:ascii="Calibri" w:eastAsiaTheme="minorEastAsia" w:hAnsi="Calibri" w:cs="Calibri"/>
              </w:rPr>
              <w:t xml:space="preserve"> management, </w:t>
            </w:r>
            <w:r w:rsidRPr="00D62C5A">
              <w:rPr>
                <w:rFonts w:ascii="Calibri" w:eastAsiaTheme="minorEastAsia" w:hAnsi="Calibri" w:cs="Calibri"/>
              </w:rPr>
              <w:t xml:space="preserve">and </w:t>
            </w:r>
            <w:r w:rsidR="00BB2F64" w:rsidRPr="00D62C5A">
              <w:rPr>
                <w:rFonts w:ascii="Calibri" w:eastAsiaTheme="minorEastAsia" w:hAnsi="Calibri" w:cs="Calibri"/>
              </w:rPr>
              <w:t>community resource use</w:t>
            </w:r>
            <w:r w:rsidR="00617853" w:rsidRPr="00D62C5A">
              <w:rPr>
                <w:rFonts w:ascii="Calibri" w:eastAsiaTheme="minorEastAsia" w:hAnsi="Calibri" w:cs="Calibri"/>
              </w:rPr>
              <w:t>, among others</w:t>
            </w:r>
          </w:p>
          <w:p w14:paraId="65EED075" w14:textId="4B7FFB34" w:rsidR="00617853" w:rsidRPr="00D62C5A" w:rsidRDefault="00617853" w:rsidP="008D0081">
            <w:pPr>
              <w:pStyle w:val="ListParagraph"/>
              <w:numPr>
                <w:ilvl w:val="0"/>
                <w:numId w:val="2"/>
              </w:numPr>
              <w:rPr>
                <w:rFonts w:ascii="Calibri" w:eastAsiaTheme="minorEastAsia" w:hAnsi="Calibri" w:cs="Calibri"/>
              </w:rPr>
            </w:pPr>
            <w:r w:rsidRPr="00D62C5A">
              <w:rPr>
                <w:rFonts w:ascii="Calibri" w:hAnsi="Calibri" w:cs="Calibri"/>
              </w:rPr>
              <w:t>Experience on multi-stakeholder collaboration in marine conservation and fisheries management settings</w:t>
            </w:r>
            <w:r w:rsidR="008D0081" w:rsidRPr="00D62C5A">
              <w:rPr>
                <w:rFonts w:ascii="Calibri" w:hAnsi="Calibri" w:cs="Calibri"/>
              </w:rPr>
              <w:t>,</w:t>
            </w:r>
            <w:r w:rsidRPr="00D62C5A">
              <w:rPr>
                <w:rFonts w:ascii="Calibri" w:hAnsi="Calibri" w:cs="Calibri"/>
              </w:rPr>
              <w:t xml:space="preserve"> desirable </w:t>
            </w:r>
          </w:p>
          <w:p w14:paraId="65946B51" w14:textId="77777777" w:rsidR="008D0081" w:rsidRPr="00D62C5A" w:rsidRDefault="008D0081" w:rsidP="008D0081">
            <w:pPr>
              <w:pStyle w:val="ListParagraph"/>
              <w:numPr>
                <w:ilvl w:val="0"/>
                <w:numId w:val="2"/>
              </w:numPr>
              <w:rPr>
                <w:rFonts w:ascii="Calibri" w:eastAsiaTheme="minorEastAsia" w:hAnsi="Calibri" w:cs="Calibri"/>
              </w:rPr>
            </w:pPr>
            <w:r w:rsidRPr="00D62C5A">
              <w:rPr>
                <w:rFonts w:ascii="Calibri" w:hAnsi="Calibri" w:cs="Calibri"/>
              </w:rPr>
              <w:t xml:space="preserve">Work experience in NGO setting an advantage </w:t>
            </w:r>
          </w:p>
          <w:p w14:paraId="453A2614" w14:textId="4C37EFE8" w:rsidR="00F17927" w:rsidRPr="00D62C5A" w:rsidRDefault="00617853" w:rsidP="008D0081">
            <w:pPr>
              <w:pStyle w:val="ListParagraph"/>
              <w:numPr>
                <w:ilvl w:val="0"/>
                <w:numId w:val="2"/>
              </w:numPr>
              <w:rPr>
                <w:rFonts w:ascii="Calibri" w:eastAsiaTheme="minorEastAsia" w:hAnsi="Calibri" w:cs="Calibri"/>
              </w:rPr>
            </w:pPr>
            <w:r w:rsidRPr="00D62C5A">
              <w:rPr>
                <w:rFonts w:ascii="Calibri" w:hAnsi="Calibri" w:cs="Calibri"/>
              </w:rPr>
              <w:t xml:space="preserve">Experience in projects funded by bilateral or multilateral donor organizations (e.g., </w:t>
            </w:r>
            <w:proofErr w:type="spellStart"/>
            <w:r w:rsidR="00D373FD" w:rsidRPr="00D62C5A">
              <w:rPr>
                <w:rFonts w:ascii="Calibri" w:hAnsi="Calibri" w:cs="Calibri"/>
              </w:rPr>
              <w:t>UKAid</w:t>
            </w:r>
            <w:proofErr w:type="spellEnd"/>
            <w:r w:rsidR="00D373FD" w:rsidRPr="00D62C5A">
              <w:rPr>
                <w:rFonts w:ascii="Calibri" w:hAnsi="Calibri" w:cs="Calibri"/>
              </w:rPr>
              <w:t xml:space="preserve">, </w:t>
            </w:r>
            <w:r w:rsidRPr="00D62C5A">
              <w:rPr>
                <w:rFonts w:ascii="Calibri" w:hAnsi="Calibri" w:cs="Calibri"/>
              </w:rPr>
              <w:t xml:space="preserve">USAID, EU, etc.) an advantage </w:t>
            </w:r>
          </w:p>
        </w:tc>
      </w:tr>
      <w:tr w:rsidR="00E615A4" w:rsidRPr="00D62C5A" w14:paraId="42DA08AD" w14:textId="77777777" w:rsidTr="00CC4FE3">
        <w:tc>
          <w:tcPr>
            <w:tcW w:w="9017" w:type="dxa"/>
            <w:gridSpan w:val="2"/>
            <w:shd w:val="clear" w:color="auto" w:fill="006600"/>
          </w:tcPr>
          <w:p w14:paraId="7FA39D64" w14:textId="63ECA37A" w:rsidR="00E615A4" w:rsidRPr="00D62C5A" w:rsidRDefault="00E615A4" w:rsidP="006D2DAA">
            <w:pPr>
              <w:jc w:val="both"/>
              <w:rPr>
                <w:rFonts w:ascii="Calibri" w:hAnsi="Calibri" w:cs="Calibri"/>
                <w:sz w:val="22"/>
              </w:rPr>
            </w:pPr>
            <w:r w:rsidRPr="00D62C5A">
              <w:rPr>
                <w:rFonts w:ascii="Calibri" w:hAnsi="Calibri" w:cs="Calibri"/>
                <w:color w:val="FFFFFF" w:themeColor="background1"/>
                <w:sz w:val="22"/>
              </w:rPr>
              <w:t>Knowledge and skills</w:t>
            </w:r>
          </w:p>
        </w:tc>
      </w:tr>
      <w:tr w:rsidR="00E615A4" w:rsidRPr="00D62C5A" w14:paraId="60A529A9" w14:textId="77777777" w:rsidTr="00EE1330">
        <w:tc>
          <w:tcPr>
            <w:tcW w:w="1271" w:type="dxa"/>
          </w:tcPr>
          <w:p w14:paraId="418BBEB9" w14:textId="611FAA80" w:rsidR="00E615A4" w:rsidRPr="00D62C5A" w:rsidRDefault="00E615A4" w:rsidP="006D2DAA">
            <w:pPr>
              <w:jc w:val="both"/>
              <w:rPr>
                <w:rFonts w:ascii="Calibri" w:hAnsi="Calibri" w:cs="Calibri"/>
                <w:sz w:val="22"/>
              </w:rPr>
            </w:pPr>
            <w:r w:rsidRPr="00D62C5A">
              <w:rPr>
                <w:rFonts w:ascii="Calibri" w:hAnsi="Calibri" w:cs="Calibri"/>
                <w:sz w:val="22"/>
              </w:rPr>
              <w:t>Essential</w:t>
            </w:r>
          </w:p>
        </w:tc>
        <w:tc>
          <w:tcPr>
            <w:tcW w:w="7746" w:type="dxa"/>
          </w:tcPr>
          <w:p w14:paraId="0ABDAF80" w14:textId="664071F6" w:rsidR="00B623D8" w:rsidRPr="00D62C5A" w:rsidRDefault="00496E93" w:rsidP="008D0081">
            <w:pPr>
              <w:pStyle w:val="ListParagraph"/>
              <w:numPr>
                <w:ilvl w:val="0"/>
                <w:numId w:val="1"/>
              </w:numPr>
              <w:rPr>
                <w:rFonts w:ascii="Calibri" w:hAnsi="Calibri" w:cs="Calibri"/>
              </w:rPr>
            </w:pPr>
            <w:r w:rsidRPr="00D62C5A">
              <w:rPr>
                <w:rFonts w:ascii="Calibri" w:hAnsi="Calibri" w:cs="Calibri"/>
              </w:rPr>
              <w:t xml:space="preserve">Knowledge of </w:t>
            </w:r>
            <w:r w:rsidR="009D7F45" w:rsidRPr="00D62C5A">
              <w:rPr>
                <w:rFonts w:ascii="Calibri" w:hAnsi="Calibri" w:cs="Calibri"/>
              </w:rPr>
              <w:t>n</w:t>
            </w:r>
            <w:r w:rsidR="00B623D8" w:rsidRPr="00D62C5A">
              <w:rPr>
                <w:rFonts w:ascii="Calibri" w:hAnsi="Calibri" w:cs="Calibri"/>
              </w:rPr>
              <w:t xml:space="preserve">ational and </w:t>
            </w:r>
            <w:r w:rsidR="009D7F45" w:rsidRPr="00D62C5A">
              <w:rPr>
                <w:rFonts w:ascii="Calibri" w:hAnsi="Calibri" w:cs="Calibri"/>
              </w:rPr>
              <w:t xml:space="preserve">global </w:t>
            </w:r>
            <w:r w:rsidR="00B623D8" w:rsidRPr="00D62C5A">
              <w:rPr>
                <w:rFonts w:ascii="Calibri" w:hAnsi="Calibri" w:cs="Calibri"/>
              </w:rPr>
              <w:t xml:space="preserve">Environment and Social Safeguards instruments, Environmental rules and regulations </w:t>
            </w:r>
          </w:p>
          <w:p w14:paraId="3A09EE6C" w14:textId="34756FD4" w:rsidR="00051061" w:rsidRPr="00D62C5A" w:rsidRDefault="00051061" w:rsidP="008D0081">
            <w:pPr>
              <w:pStyle w:val="ListParagraph"/>
              <w:numPr>
                <w:ilvl w:val="0"/>
                <w:numId w:val="1"/>
              </w:numPr>
              <w:rPr>
                <w:rFonts w:ascii="Calibri" w:eastAsiaTheme="minorEastAsia" w:hAnsi="Calibri" w:cs="Calibri"/>
              </w:rPr>
            </w:pPr>
            <w:r w:rsidRPr="00D62C5A">
              <w:rPr>
                <w:rFonts w:ascii="Calibri" w:hAnsi="Calibri" w:cs="Calibri"/>
              </w:rPr>
              <w:t>Good working knowledge and skills in MS Office packages</w:t>
            </w:r>
            <w:r w:rsidR="000C4A2B" w:rsidRPr="00D62C5A">
              <w:rPr>
                <w:rFonts w:ascii="Calibri" w:hAnsi="Calibri" w:cs="Calibri"/>
              </w:rPr>
              <w:t xml:space="preserve"> (</w:t>
            </w:r>
            <w:r w:rsidRPr="00D62C5A">
              <w:rPr>
                <w:rFonts w:ascii="Calibri" w:hAnsi="Calibri" w:cs="Calibri"/>
              </w:rPr>
              <w:t>i.e., Word, Excel</w:t>
            </w:r>
            <w:r w:rsidR="000C4A2B" w:rsidRPr="00D62C5A">
              <w:rPr>
                <w:rFonts w:ascii="Calibri" w:hAnsi="Calibri" w:cs="Calibri"/>
              </w:rPr>
              <w:t xml:space="preserve">, </w:t>
            </w:r>
            <w:r w:rsidRPr="00D62C5A">
              <w:rPr>
                <w:rFonts w:ascii="Calibri" w:hAnsi="Calibri" w:cs="Calibri"/>
              </w:rPr>
              <w:t>PowerPoint, MS Teams</w:t>
            </w:r>
            <w:r w:rsidR="000C4A2B" w:rsidRPr="00D62C5A">
              <w:rPr>
                <w:rFonts w:ascii="Calibri" w:hAnsi="Calibri" w:cs="Calibri"/>
              </w:rPr>
              <w:t>)</w:t>
            </w:r>
          </w:p>
          <w:p w14:paraId="2A0C6599" w14:textId="2754CFEE" w:rsidR="00051061" w:rsidRPr="00D62C5A" w:rsidRDefault="00051061" w:rsidP="008D0081">
            <w:pPr>
              <w:pStyle w:val="ListParagraph"/>
              <w:numPr>
                <w:ilvl w:val="0"/>
                <w:numId w:val="1"/>
              </w:numPr>
              <w:rPr>
                <w:rFonts w:ascii="Calibri" w:hAnsi="Calibri" w:cs="Calibri"/>
              </w:rPr>
            </w:pPr>
            <w:r w:rsidRPr="00D62C5A">
              <w:rPr>
                <w:rFonts w:ascii="Calibri" w:hAnsi="Calibri" w:cs="Calibri"/>
              </w:rPr>
              <w:t xml:space="preserve">Good in written and spoken English and </w:t>
            </w:r>
            <w:r w:rsidR="00C067CC">
              <w:rPr>
                <w:rFonts w:ascii="Calibri" w:hAnsi="Calibri" w:cs="Calibri"/>
              </w:rPr>
              <w:t>native dialect</w:t>
            </w:r>
          </w:p>
          <w:p w14:paraId="38A2798C" w14:textId="3A4F6A1F" w:rsidR="00051061" w:rsidRPr="00D62C5A" w:rsidRDefault="00051061" w:rsidP="008D0081">
            <w:pPr>
              <w:pStyle w:val="ListParagraph"/>
              <w:numPr>
                <w:ilvl w:val="0"/>
                <w:numId w:val="1"/>
              </w:numPr>
              <w:rPr>
                <w:rFonts w:ascii="Calibri" w:eastAsiaTheme="minorEastAsia" w:hAnsi="Calibri" w:cs="Calibri"/>
              </w:rPr>
            </w:pPr>
            <w:r w:rsidRPr="00D62C5A">
              <w:rPr>
                <w:rFonts w:ascii="Calibri" w:eastAsiaTheme="minorEastAsia" w:hAnsi="Calibri" w:cs="Calibri"/>
              </w:rPr>
              <w:t>Strong organizational, interpersonal</w:t>
            </w:r>
            <w:r w:rsidR="007A6A00" w:rsidRPr="00D62C5A">
              <w:rPr>
                <w:rFonts w:ascii="Calibri" w:eastAsiaTheme="minorEastAsia" w:hAnsi="Calibri" w:cs="Calibri"/>
              </w:rPr>
              <w:t xml:space="preserve">, </w:t>
            </w:r>
            <w:r w:rsidRPr="00D62C5A">
              <w:rPr>
                <w:rFonts w:ascii="Calibri" w:eastAsiaTheme="minorEastAsia" w:hAnsi="Calibri" w:cs="Calibri"/>
              </w:rPr>
              <w:t xml:space="preserve">communication </w:t>
            </w:r>
            <w:r w:rsidR="007A6A00" w:rsidRPr="00D62C5A">
              <w:rPr>
                <w:rFonts w:ascii="Calibri" w:eastAsiaTheme="minorEastAsia" w:hAnsi="Calibri" w:cs="Calibri"/>
              </w:rPr>
              <w:t xml:space="preserve">and presentation </w:t>
            </w:r>
            <w:r w:rsidRPr="00D62C5A">
              <w:rPr>
                <w:rFonts w:ascii="Calibri" w:eastAsiaTheme="minorEastAsia" w:hAnsi="Calibri" w:cs="Calibri"/>
              </w:rPr>
              <w:t>skills</w:t>
            </w:r>
          </w:p>
          <w:p w14:paraId="58AFD1B8" w14:textId="6C0D6BBD" w:rsidR="008110D4" w:rsidRPr="00D62C5A" w:rsidRDefault="00051061" w:rsidP="008D0081">
            <w:pPr>
              <w:pStyle w:val="ListParagraph"/>
              <w:numPr>
                <w:ilvl w:val="0"/>
                <w:numId w:val="1"/>
              </w:numPr>
              <w:rPr>
                <w:rFonts w:ascii="Calibri" w:hAnsi="Calibri" w:cs="Calibri"/>
              </w:rPr>
            </w:pPr>
            <w:r w:rsidRPr="00D62C5A">
              <w:rPr>
                <w:rFonts w:ascii="Calibri" w:hAnsi="Calibri" w:cs="Calibri"/>
              </w:rPr>
              <w:t>Good understanding of community-based conservation initiative</w:t>
            </w:r>
            <w:r w:rsidR="008110D4" w:rsidRPr="00D62C5A">
              <w:rPr>
                <w:rFonts w:ascii="Calibri" w:hAnsi="Calibri" w:cs="Calibri"/>
              </w:rPr>
              <w:t>s</w:t>
            </w:r>
          </w:p>
          <w:p w14:paraId="560EA0FA" w14:textId="77777777" w:rsidR="0024644B" w:rsidRPr="00D62C5A" w:rsidRDefault="00051061" w:rsidP="008D0081">
            <w:pPr>
              <w:pStyle w:val="ListParagraph"/>
              <w:numPr>
                <w:ilvl w:val="0"/>
                <w:numId w:val="1"/>
              </w:numPr>
              <w:rPr>
                <w:rFonts w:ascii="Calibri" w:hAnsi="Calibri" w:cs="Calibri"/>
              </w:rPr>
            </w:pPr>
            <w:r w:rsidRPr="00D62C5A">
              <w:rPr>
                <w:rFonts w:ascii="Calibri" w:hAnsi="Calibri" w:cs="Calibri"/>
              </w:rPr>
              <w:t>Demonstrated capacity in report-writing (training, activity, meeting, field documentation, news articles, etc.) and creating equivalent presentations</w:t>
            </w:r>
          </w:p>
          <w:p w14:paraId="29208BEF" w14:textId="346D2401" w:rsidR="007A6A00" w:rsidRPr="00D62C5A" w:rsidRDefault="00CE6945" w:rsidP="008D0081">
            <w:pPr>
              <w:pStyle w:val="ListParagraph"/>
              <w:numPr>
                <w:ilvl w:val="0"/>
                <w:numId w:val="1"/>
              </w:numPr>
              <w:rPr>
                <w:rFonts w:ascii="Calibri" w:hAnsi="Calibri" w:cs="Calibri"/>
              </w:rPr>
            </w:pPr>
            <w:r w:rsidRPr="00D62C5A">
              <w:rPr>
                <w:rFonts w:ascii="Calibri" w:hAnsi="Calibri" w:cs="Calibri"/>
              </w:rPr>
              <w:lastRenderedPageBreak/>
              <w:t xml:space="preserve">Good handle of qualitative </w:t>
            </w:r>
            <w:r w:rsidR="00720AD1" w:rsidRPr="00D62C5A">
              <w:rPr>
                <w:rFonts w:ascii="Calibri" w:hAnsi="Calibri" w:cs="Calibri"/>
              </w:rPr>
              <w:t xml:space="preserve">and quantitative </w:t>
            </w:r>
            <w:r w:rsidRPr="00D62C5A">
              <w:rPr>
                <w:rFonts w:ascii="Calibri" w:hAnsi="Calibri" w:cs="Calibri"/>
              </w:rPr>
              <w:t xml:space="preserve">research </w:t>
            </w:r>
            <w:r w:rsidR="004B5617" w:rsidRPr="00D62C5A">
              <w:rPr>
                <w:rFonts w:ascii="Calibri" w:hAnsi="Calibri" w:cs="Calibri"/>
              </w:rPr>
              <w:t xml:space="preserve">and </w:t>
            </w:r>
            <w:r w:rsidR="00720AD1" w:rsidRPr="00D62C5A">
              <w:rPr>
                <w:rFonts w:ascii="Calibri" w:hAnsi="Calibri" w:cs="Calibri"/>
              </w:rPr>
              <w:t>methodologies (e.g., surveys, focus group discussion, key informant interviews</w:t>
            </w:r>
            <w:r w:rsidR="004B5617" w:rsidRPr="00D62C5A">
              <w:rPr>
                <w:rFonts w:ascii="Calibri" w:hAnsi="Calibri" w:cs="Calibri"/>
              </w:rPr>
              <w:t>, etc.) and other participatory approaches</w:t>
            </w:r>
          </w:p>
        </w:tc>
      </w:tr>
      <w:tr w:rsidR="00E615A4" w:rsidRPr="00D62C5A" w14:paraId="1111DBEC" w14:textId="77777777" w:rsidTr="00EE1330">
        <w:tc>
          <w:tcPr>
            <w:tcW w:w="1271" w:type="dxa"/>
          </w:tcPr>
          <w:p w14:paraId="3B3C306E" w14:textId="643DDCFC" w:rsidR="00E615A4" w:rsidRPr="00D62C5A" w:rsidRDefault="00E615A4" w:rsidP="006D2DAA">
            <w:pPr>
              <w:jc w:val="both"/>
              <w:rPr>
                <w:rFonts w:ascii="Calibri" w:hAnsi="Calibri" w:cs="Calibri"/>
                <w:sz w:val="22"/>
              </w:rPr>
            </w:pPr>
            <w:r w:rsidRPr="00D62C5A">
              <w:rPr>
                <w:rFonts w:ascii="Calibri" w:hAnsi="Calibri" w:cs="Calibri"/>
                <w:sz w:val="22"/>
              </w:rPr>
              <w:lastRenderedPageBreak/>
              <w:t>Desirable</w:t>
            </w:r>
          </w:p>
        </w:tc>
        <w:tc>
          <w:tcPr>
            <w:tcW w:w="7746" w:type="dxa"/>
          </w:tcPr>
          <w:p w14:paraId="0CF6AAD7" w14:textId="6822B809" w:rsidR="00062FFE" w:rsidRPr="00D62C5A" w:rsidRDefault="00062FFE" w:rsidP="008D0081">
            <w:pPr>
              <w:pStyle w:val="ListParagraph"/>
              <w:numPr>
                <w:ilvl w:val="0"/>
                <w:numId w:val="1"/>
              </w:numPr>
              <w:spacing w:after="0" w:line="240" w:lineRule="auto"/>
              <w:rPr>
                <w:rFonts w:ascii="Calibri" w:eastAsiaTheme="minorEastAsia" w:hAnsi="Calibri" w:cs="Calibri"/>
              </w:rPr>
            </w:pPr>
            <w:r w:rsidRPr="00D62C5A">
              <w:rPr>
                <w:rFonts w:ascii="Calibri" w:hAnsi="Calibri" w:cs="Calibri"/>
              </w:rPr>
              <w:t>Ability to speak and understand at least one local languages of Northern Luzon (Ilocano) is an advantage</w:t>
            </w:r>
          </w:p>
          <w:p w14:paraId="0F1AC55B" w14:textId="513AC2B0" w:rsidR="00043FED" w:rsidRPr="00D62C5A" w:rsidRDefault="009472C2" w:rsidP="008D0081">
            <w:pPr>
              <w:pStyle w:val="ListParagraph"/>
              <w:numPr>
                <w:ilvl w:val="0"/>
                <w:numId w:val="1"/>
              </w:numPr>
              <w:rPr>
                <w:rFonts w:ascii="Calibri" w:hAnsi="Calibri" w:cs="Calibri"/>
              </w:rPr>
            </w:pPr>
            <w:r w:rsidRPr="00D62C5A">
              <w:rPr>
                <w:rFonts w:ascii="Calibri" w:hAnsi="Calibri" w:cs="Calibri"/>
              </w:rPr>
              <w:t>Able to demonstrate high accuracy and attention to detail</w:t>
            </w:r>
          </w:p>
        </w:tc>
      </w:tr>
      <w:tr w:rsidR="00E615A4" w:rsidRPr="00D62C5A" w14:paraId="6B2039FF" w14:textId="77777777" w:rsidTr="00CC4FE3">
        <w:tc>
          <w:tcPr>
            <w:tcW w:w="9017" w:type="dxa"/>
            <w:gridSpan w:val="2"/>
            <w:shd w:val="clear" w:color="auto" w:fill="006600"/>
          </w:tcPr>
          <w:p w14:paraId="1C685F64" w14:textId="4C8A52E3" w:rsidR="00E615A4" w:rsidRPr="00D62C5A" w:rsidRDefault="00E615A4" w:rsidP="006D2DAA">
            <w:pPr>
              <w:jc w:val="both"/>
              <w:rPr>
                <w:rFonts w:ascii="Calibri" w:hAnsi="Calibri" w:cs="Calibri"/>
                <w:color w:val="FFFFFF" w:themeColor="background1"/>
                <w:sz w:val="22"/>
              </w:rPr>
            </w:pPr>
            <w:r w:rsidRPr="00D62C5A">
              <w:rPr>
                <w:rFonts w:ascii="Calibri" w:hAnsi="Calibri" w:cs="Calibri"/>
                <w:color w:val="FFFFFF" w:themeColor="background1"/>
                <w:sz w:val="22"/>
              </w:rPr>
              <w:t>Additional requirements</w:t>
            </w:r>
          </w:p>
        </w:tc>
      </w:tr>
      <w:tr w:rsidR="00E615A4" w:rsidRPr="00D62C5A" w14:paraId="2437A0A8" w14:textId="77777777" w:rsidTr="00EE1330">
        <w:tc>
          <w:tcPr>
            <w:tcW w:w="1271" w:type="dxa"/>
          </w:tcPr>
          <w:p w14:paraId="14B5E13F" w14:textId="399B439B" w:rsidR="00E615A4" w:rsidRPr="00D62C5A" w:rsidRDefault="00EE1330" w:rsidP="006D2DAA">
            <w:pPr>
              <w:jc w:val="both"/>
              <w:rPr>
                <w:rFonts w:ascii="Calibri" w:hAnsi="Calibri" w:cs="Calibri"/>
                <w:sz w:val="22"/>
              </w:rPr>
            </w:pPr>
            <w:r w:rsidRPr="00D62C5A">
              <w:rPr>
                <w:rFonts w:ascii="Calibri" w:hAnsi="Calibri" w:cs="Calibri"/>
                <w:sz w:val="22"/>
              </w:rPr>
              <w:t>Essential</w:t>
            </w:r>
          </w:p>
        </w:tc>
        <w:tc>
          <w:tcPr>
            <w:tcW w:w="7746" w:type="dxa"/>
          </w:tcPr>
          <w:p w14:paraId="55478C51" w14:textId="31484174" w:rsidR="00025175" w:rsidRPr="00D62C5A" w:rsidRDefault="00025175" w:rsidP="008D0081">
            <w:pPr>
              <w:pStyle w:val="ListParagraph"/>
              <w:numPr>
                <w:ilvl w:val="0"/>
                <w:numId w:val="1"/>
              </w:numPr>
              <w:rPr>
                <w:rFonts w:ascii="Calibri" w:hAnsi="Calibri" w:cs="Calibri"/>
              </w:rPr>
            </w:pPr>
            <w:r w:rsidRPr="00D62C5A">
              <w:rPr>
                <w:rFonts w:ascii="Calibri" w:hAnsi="Calibri" w:cs="Calibri"/>
              </w:rPr>
              <w:t>The post will require extensive field work in community settings, with considerable travel, direct exposure to the weather and immersion/integration to communities and sectors will be required</w:t>
            </w:r>
          </w:p>
          <w:p w14:paraId="34DED332" w14:textId="06341D47" w:rsidR="00025175" w:rsidRPr="00D62C5A" w:rsidRDefault="00025175" w:rsidP="008D0081">
            <w:pPr>
              <w:pStyle w:val="ListParagraph"/>
              <w:numPr>
                <w:ilvl w:val="0"/>
                <w:numId w:val="3"/>
              </w:numPr>
              <w:ind w:left="360"/>
              <w:rPr>
                <w:rFonts w:ascii="Calibri" w:hAnsi="Calibri" w:cs="Calibri"/>
              </w:rPr>
            </w:pPr>
            <w:r w:rsidRPr="00D62C5A">
              <w:rPr>
                <w:rFonts w:ascii="Calibri" w:hAnsi="Calibri" w:cs="Calibri"/>
              </w:rPr>
              <w:t>This post may require work during weekends</w:t>
            </w:r>
            <w:r w:rsidR="007952BD" w:rsidRPr="00D62C5A">
              <w:rPr>
                <w:rFonts w:ascii="Calibri" w:hAnsi="Calibri" w:cs="Calibri"/>
              </w:rPr>
              <w:t xml:space="preserve"> while in t</w:t>
            </w:r>
            <w:r w:rsidR="00A40C4C" w:rsidRPr="00D62C5A">
              <w:rPr>
                <w:rFonts w:ascii="Calibri" w:hAnsi="Calibri" w:cs="Calibri"/>
              </w:rPr>
              <w:t>he project sites.</w:t>
            </w:r>
          </w:p>
          <w:p w14:paraId="176FA2C5" w14:textId="5DF1C4CC" w:rsidR="00A40C4C" w:rsidRPr="00D62C5A" w:rsidRDefault="00025175" w:rsidP="008D0081">
            <w:pPr>
              <w:pStyle w:val="ListParagraph"/>
              <w:numPr>
                <w:ilvl w:val="0"/>
                <w:numId w:val="1"/>
              </w:numPr>
              <w:rPr>
                <w:rFonts w:ascii="Calibri" w:hAnsi="Calibri" w:cs="Calibri"/>
              </w:rPr>
            </w:pPr>
            <w:r w:rsidRPr="00D62C5A">
              <w:rPr>
                <w:rFonts w:ascii="Calibri" w:hAnsi="Calibri" w:cs="Calibri"/>
              </w:rPr>
              <w:t>Strong commitment to creating a culture that lives ZSL values and commitment to safeguarding, equality and diversity (collaborative, inspiring, inclusive, innovative, impactful and ethical)</w:t>
            </w:r>
          </w:p>
          <w:p w14:paraId="208EE017" w14:textId="368CE039" w:rsidR="00723E53" w:rsidRPr="00D62C5A" w:rsidRDefault="00025175" w:rsidP="008D0081">
            <w:pPr>
              <w:pStyle w:val="ListParagraph"/>
              <w:numPr>
                <w:ilvl w:val="0"/>
                <w:numId w:val="1"/>
              </w:numPr>
              <w:rPr>
                <w:rFonts w:ascii="Calibri" w:hAnsi="Calibri" w:cs="Calibri"/>
              </w:rPr>
            </w:pPr>
            <w:r w:rsidRPr="00D62C5A">
              <w:rPr>
                <w:rFonts w:ascii="Calibri" w:hAnsi="Calibri" w:cs="Calibri"/>
              </w:rPr>
              <w:t>Comply with and promote Health and Safety policies and procedures</w:t>
            </w:r>
          </w:p>
        </w:tc>
      </w:tr>
    </w:tbl>
    <w:p w14:paraId="73E6704C" w14:textId="77777777" w:rsidR="0043502B" w:rsidRDefault="0043502B" w:rsidP="00AE2F4A">
      <w:pPr>
        <w:jc w:val="right"/>
        <w:rPr>
          <w:rFonts w:asciiTheme="minorHAnsi" w:hAnsiTheme="minorHAnsi" w:cs="Arial"/>
          <w:b/>
          <w:szCs w:val="24"/>
        </w:rPr>
      </w:pPr>
    </w:p>
    <w:tbl>
      <w:tblPr>
        <w:tblStyle w:val="TableGrid"/>
        <w:tblW w:w="5000" w:type="pct"/>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top w:w="72" w:type="dxa"/>
          <w:left w:w="216" w:type="dxa"/>
          <w:bottom w:w="72" w:type="dxa"/>
          <w:right w:w="216" w:type="dxa"/>
        </w:tblCellMar>
        <w:tblLook w:val="04A0" w:firstRow="1" w:lastRow="0" w:firstColumn="1" w:lastColumn="0" w:noHBand="0" w:noVBand="1"/>
      </w:tblPr>
      <w:tblGrid>
        <w:gridCol w:w="9027"/>
      </w:tblGrid>
      <w:tr w:rsidR="0043502B" w14:paraId="01EE3A54" w14:textId="77777777">
        <w:trPr>
          <w:trHeight w:val="537"/>
          <w:jc w:val="center"/>
        </w:trPr>
        <w:tc>
          <w:tcPr>
            <w:tcW w:w="5000" w:type="pct"/>
            <w:vAlign w:val="center"/>
          </w:tcPr>
          <w:p w14:paraId="41D0CA50" w14:textId="063D7CF7" w:rsidR="0043502B" w:rsidRPr="002D2BCB" w:rsidRDefault="0043502B" w:rsidP="008369B0">
            <w:pPr>
              <w:pStyle w:val="NoSpacing"/>
              <w:jc w:val="both"/>
              <w:rPr>
                <w:i/>
                <w:iCs/>
              </w:rPr>
            </w:pPr>
            <w:r w:rsidRPr="002D2BCB">
              <w:rPr>
                <w:i/>
                <w:iCs/>
              </w:rPr>
              <w:t>This job description is designed to outline a range of main duties that may be encountered.</w:t>
            </w:r>
            <w:r w:rsidR="008369B0">
              <w:rPr>
                <w:i/>
                <w:iCs/>
              </w:rPr>
              <w:t xml:space="preserve"> </w:t>
            </w:r>
            <w:r w:rsidRPr="002D2BCB">
              <w:rPr>
                <w:i/>
                <w:iCs/>
              </w:rPr>
              <w:t>It is not designed to be an exhaustive list of tasks and can be varied in consultation</w:t>
            </w:r>
            <w:r>
              <w:rPr>
                <w:i/>
                <w:iCs/>
              </w:rPr>
              <w:t xml:space="preserve"> </w:t>
            </w:r>
            <w:r w:rsidRPr="002D2BCB">
              <w:rPr>
                <w:i/>
                <w:iCs/>
              </w:rPr>
              <w:t>with the post holder to reflect changes in the job or the Society.</w:t>
            </w:r>
          </w:p>
        </w:tc>
      </w:tr>
    </w:tbl>
    <w:p w14:paraId="1E572CD8" w14:textId="77777777" w:rsidR="00DE6C8F" w:rsidRDefault="00DE6C8F" w:rsidP="0043502B">
      <w:pPr>
        <w:pStyle w:val="NoSpacing"/>
        <w:jc w:val="both"/>
        <w:rPr>
          <w:b/>
          <w:bCs/>
          <w:sz w:val="26"/>
          <w:szCs w:val="26"/>
        </w:rPr>
      </w:pPr>
    </w:p>
    <w:p w14:paraId="2FE96D39" w14:textId="77777777" w:rsidR="00DE6C8F" w:rsidRDefault="00DE6C8F" w:rsidP="0043502B">
      <w:pPr>
        <w:pStyle w:val="NoSpacing"/>
        <w:jc w:val="both"/>
        <w:rPr>
          <w:b/>
          <w:bCs/>
          <w:sz w:val="26"/>
          <w:szCs w:val="26"/>
        </w:rPr>
      </w:pPr>
    </w:p>
    <w:p w14:paraId="7557DAF7" w14:textId="11602147" w:rsidR="0043502B" w:rsidRPr="00643644" w:rsidRDefault="0043502B" w:rsidP="0043502B">
      <w:pPr>
        <w:pStyle w:val="NoSpacing"/>
        <w:jc w:val="both"/>
        <w:rPr>
          <w:b/>
          <w:bCs/>
          <w:sz w:val="26"/>
          <w:szCs w:val="26"/>
        </w:rPr>
      </w:pPr>
      <w:r w:rsidRPr="00643644">
        <w:rPr>
          <w:b/>
          <w:bCs/>
          <w:sz w:val="26"/>
          <w:szCs w:val="26"/>
        </w:rPr>
        <w:t>Acknowledgement</w:t>
      </w:r>
    </w:p>
    <w:p w14:paraId="46782898" w14:textId="77777777" w:rsidR="0043502B" w:rsidRDefault="0043502B" w:rsidP="0043502B">
      <w:pPr>
        <w:pStyle w:val="NoSpacing"/>
        <w:jc w:val="both"/>
      </w:pPr>
    </w:p>
    <w:p w14:paraId="0ABA3A98" w14:textId="77777777" w:rsidR="0043502B" w:rsidRDefault="0043502B" w:rsidP="0043502B">
      <w:pPr>
        <w:pStyle w:val="NoSpacing"/>
        <w:jc w:val="both"/>
      </w:pPr>
      <w:r>
        <w:t>I have read and understood the Job Description, and I hereby acknowledge the conditions and responsibilities for the job as stipulated in this Job Description.</w:t>
      </w:r>
    </w:p>
    <w:p w14:paraId="256697DC" w14:textId="77777777" w:rsidR="0043502B" w:rsidRDefault="0043502B" w:rsidP="0043502B">
      <w:pPr>
        <w:pStyle w:val="NoSpacing"/>
        <w:jc w:val="both"/>
      </w:pPr>
    </w:p>
    <w:tbl>
      <w:tblPr>
        <w:tblStyle w:val="TableGrid"/>
        <w:tblW w:w="4615"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697"/>
        <w:gridCol w:w="2775"/>
      </w:tblGrid>
      <w:tr w:rsidR="0043502B" w14:paraId="3F4DDD0C" w14:textId="77777777">
        <w:trPr>
          <w:jc w:val="center"/>
        </w:trPr>
        <w:tc>
          <w:tcPr>
            <w:tcW w:w="2917" w:type="pct"/>
            <w:tcBorders>
              <w:bottom w:val="single" w:sz="4" w:space="0" w:color="auto"/>
            </w:tcBorders>
          </w:tcPr>
          <w:p w14:paraId="6BDCA710" w14:textId="77777777" w:rsidR="0043502B" w:rsidRDefault="0043502B">
            <w:pPr>
              <w:pStyle w:val="NoSpacing"/>
              <w:jc w:val="both"/>
            </w:pPr>
          </w:p>
          <w:p w14:paraId="0B021058" w14:textId="77777777" w:rsidR="0043502B" w:rsidRDefault="0043502B">
            <w:pPr>
              <w:pStyle w:val="NoSpacing"/>
              <w:jc w:val="both"/>
            </w:pPr>
          </w:p>
          <w:p w14:paraId="6939B970" w14:textId="77777777" w:rsidR="0043502B" w:rsidRPr="003378F6" w:rsidRDefault="0043502B">
            <w:pPr>
              <w:pStyle w:val="NoSpacing"/>
              <w:jc w:val="both"/>
              <w:rPr>
                <w:b/>
                <w:bCs/>
              </w:rPr>
            </w:pPr>
          </w:p>
        </w:tc>
        <w:tc>
          <w:tcPr>
            <w:tcW w:w="418" w:type="pct"/>
          </w:tcPr>
          <w:p w14:paraId="668BE3BD" w14:textId="77777777" w:rsidR="0043502B" w:rsidRDefault="0043502B">
            <w:pPr>
              <w:pStyle w:val="NoSpacing"/>
              <w:jc w:val="both"/>
            </w:pPr>
          </w:p>
        </w:tc>
        <w:tc>
          <w:tcPr>
            <w:tcW w:w="1665" w:type="pct"/>
            <w:tcBorders>
              <w:bottom w:val="single" w:sz="4" w:space="0" w:color="auto"/>
            </w:tcBorders>
          </w:tcPr>
          <w:p w14:paraId="1FACB2A3" w14:textId="77777777" w:rsidR="0043502B" w:rsidRDefault="0043502B">
            <w:pPr>
              <w:pStyle w:val="NoSpacing"/>
              <w:jc w:val="both"/>
            </w:pPr>
          </w:p>
        </w:tc>
      </w:tr>
      <w:tr w:rsidR="0043502B" w14:paraId="39F21D9B" w14:textId="77777777">
        <w:trPr>
          <w:jc w:val="center"/>
        </w:trPr>
        <w:tc>
          <w:tcPr>
            <w:tcW w:w="2917" w:type="pct"/>
            <w:tcBorders>
              <w:top w:val="single" w:sz="4" w:space="0" w:color="auto"/>
            </w:tcBorders>
          </w:tcPr>
          <w:p w14:paraId="2925FA4A" w14:textId="77777777" w:rsidR="0043502B" w:rsidRDefault="0043502B">
            <w:pPr>
              <w:pStyle w:val="NoSpacing"/>
              <w:jc w:val="both"/>
            </w:pPr>
            <w:r>
              <w:t xml:space="preserve">Job Holder’s Signature </w:t>
            </w:r>
            <w:proofErr w:type="gramStart"/>
            <w:r>
              <w:t>over</w:t>
            </w:r>
            <w:proofErr w:type="gramEnd"/>
            <w:r>
              <w:t xml:space="preserve"> Printed Name</w:t>
            </w:r>
          </w:p>
        </w:tc>
        <w:tc>
          <w:tcPr>
            <w:tcW w:w="418" w:type="pct"/>
          </w:tcPr>
          <w:p w14:paraId="30FFB60F" w14:textId="77777777" w:rsidR="0043502B" w:rsidRDefault="0043502B">
            <w:pPr>
              <w:pStyle w:val="NoSpacing"/>
              <w:jc w:val="both"/>
            </w:pPr>
          </w:p>
        </w:tc>
        <w:tc>
          <w:tcPr>
            <w:tcW w:w="1665" w:type="pct"/>
            <w:tcBorders>
              <w:top w:val="single" w:sz="4" w:space="0" w:color="auto"/>
            </w:tcBorders>
          </w:tcPr>
          <w:p w14:paraId="5CF83ABC" w14:textId="77777777" w:rsidR="0043502B" w:rsidRDefault="0043502B">
            <w:pPr>
              <w:pStyle w:val="NoSpacing"/>
              <w:jc w:val="both"/>
            </w:pPr>
            <w:r>
              <w:t>Date signed</w:t>
            </w:r>
          </w:p>
        </w:tc>
      </w:tr>
    </w:tbl>
    <w:p w14:paraId="18669EF3" w14:textId="77777777" w:rsidR="0043502B" w:rsidRDefault="0043502B" w:rsidP="0043502B">
      <w:pPr>
        <w:pStyle w:val="NoSpacing"/>
        <w:jc w:val="both"/>
      </w:pPr>
    </w:p>
    <w:p w14:paraId="33EC8960" w14:textId="77777777" w:rsidR="0043502B" w:rsidRPr="001650DB" w:rsidRDefault="0043502B" w:rsidP="0043502B">
      <w:pPr>
        <w:pStyle w:val="NoSpacing"/>
        <w:jc w:val="both"/>
        <w:rPr>
          <w:i/>
          <w:iCs/>
          <w:sz w:val="20"/>
          <w:szCs w:val="20"/>
        </w:rPr>
      </w:pPr>
      <w:r w:rsidRPr="001650DB">
        <w:rPr>
          <w:i/>
          <w:iCs/>
          <w:sz w:val="20"/>
          <w:szCs w:val="20"/>
        </w:rPr>
        <w:t>Kindly affix your signature</w:t>
      </w:r>
      <w:r>
        <w:rPr>
          <w:i/>
          <w:iCs/>
          <w:sz w:val="20"/>
          <w:szCs w:val="20"/>
        </w:rPr>
        <w:t xml:space="preserve"> and date signed</w:t>
      </w:r>
      <w:r w:rsidRPr="001650DB">
        <w:rPr>
          <w:i/>
          <w:iCs/>
          <w:sz w:val="20"/>
          <w:szCs w:val="20"/>
        </w:rPr>
        <w:t xml:space="preserve"> on each page of the Job Description</w:t>
      </w:r>
      <w:r>
        <w:rPr>
          <w:i/>
          <w:iCs/>
          <w:sz w:val="20"/>
          <w:szCs w:val="20"/>
        </w:rPr>
        <w:t>.</w:t>
      </w:r>
    </w:p>
    <w:p w14:paraId="145EEB17" w14:textId="77777777" w:rsidR="0043502B" w:rsidRPr="006D2DAA" w:rsidRDefault="0043502B" w:rsidP="0043502B">
      <w:pPr>
        <w:jc w:val="both"/>
        <w:rPr>
          <w:rFonts w:asciiTheme="minorHAnsi" w:hAnsiTheme="minorHAnsi" w:cs="Arial"/>
          <w:b/>
          <w:szCs w:val="24"/>
        </w:rPr>
      </w:pPr>
    </w:p>
    <w:p w14:paraId="62FF36CE" w14:textId="77777777" w:rsidR="0043502B" w:rsidRPr="006D2DAA" w:rsidRDefault="0043502B" w:rsidP="00E61966">
      <w:pPr>
        <w:jc w:val="both"/>
        <w:rPr>
          <w:rFonts w:asciiTheme="minorHAnsi" w:hAnsiTheme="minorHAnsi" w:cs="Arial"/>
          <w:b/>
          <w:szCs w:val="24"/>
        </w:rPr>
      </w:pPr>
    </w:p>
    <w:sectPr w:rsidR="0043502B" w:rsidRPr="006D2DAA" w:rsidSect="0044512C">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CE95" w14:textId="77777777" w:rsidR="002B3D98" w:rsidRDefault="002B3D98">
      <w:r>
        <w:separator/>
      </w:r>
    </w:p>
  </w:endnote>
  <w:endnote w:type="continuationSeparator" w:id="0">
    <w:p w14:paraId="6480752A" w14:textId="77777777" w:rsidR="002B3D98" w:rsidRDefault="002B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DAFE" w14:textId="77777777" w:rsidR="002B3D98" w:rsidRDefault="002B3D98">
      <w:r>
        <w:separator/>
      </w:r>
    </w:p>
  </w:footnote>
  <w:footnote w:type="continuationSeparator" w:id="0">
    <w:p w14:paraId="68739448" w14:textId="77777777" w:rsidR="002B3D98" w:rsidRDefault="002B3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D991"/>
    <w:multiLevelType w:val="hybridMultilevel"/>
    <w:tmpl w:val="E75A1366"/>
    <w:lvl w:ilvl="0" w:tplc="7A72C3CE">
      <w:start w:val="1"/>
      <w:numFmt w:val="decimal"/>
      <w:lvlText w:val="%1."/>
      <w:lvlJc w:val="left"/>
      <w:pPr>
        <w:ind w:left="360" w:hanging="360"/>
      </w:pPr>
    </w:lvl>
    <w:lvl w:ilvl="1" w:tplc="660AF4AC">
      <w:start w:val="1"/>
      <w:numFmt w:val="lowerLetter"/>
      <w:lvlText w:val="%2."/>
      <w:lvlJc w:val="left"/>
      <w:pPr>
        <w:ind w:left="1080" w:hanging="360"/>
      </w:pPr>
    </w:lvl>
    <w:lvl w:ilvl="2" w:tplc="34BC5B26">
      <w:start w:val="1"/>
      <w:numFmt w:val="lowerRoman"/>
      <w:lvlText w:val="%3."/>
      <w:lvlJc w:val="right"/>
      <w:pPr>
        <w:ind w:left="1800" w:hanging="180"/>
      </w:pPr>
    </w:lvl>
    <w:lvl w:ilvl="3" w:tplc="37E4B4B6">
      <w:start w:val="1"/>
      <w:numFmt w:val="decimal"/>
      <w:lvlText w:val="%4."/>
      <w:lvlJc w:val="left"/>
      <w:pPr>
        <w:ind w:left="2520" w:hanging="360"/>
      </w:pPr>
    </w:lvl>
    <w:lvl w:ilvl="4" w:tplc="5FB0420C">
      <w:start w:val="1"/>
      <w:numFmt w:val="lowerLetter"/>
      <w:lvlText w:val="%5."/>
      <w:lvlJc w:val="left"/>
      <w:pPr>
        <w:ind w:left="3240" w:hanging="360"/>
      </w:pPr>
    </w:lvl>
    <w:lvl w:ilvl="5" w:tplc="4750457A">
      <w:start w:val="1"/>
      <w:numFmt w:val="lowerRoman"/>
      <w:lvlText w:val="%6."/>
      <w:lvlJc w:val="right"/>
      <w:pPr>
        <w:ind w:left="3960" w:hanging="180"/>
      </w:pPr>
    </w:lvl>
    <w:lvl w:ilvl="6" w:tplc="BF2C8990">
      <w:start w:val="1"/>
      <w:numFmt w:val="decimal"/>
      <w:lvlText w:val="%7."/>
      <w:lvlJc w:val="left"/>
      <w:pPr>
        <w:ind w:left="4680" w:hanging="360"/>
      </w:pPr>
    </w:lvl>
    <w:lvl w:ilvl="7" w:tplc="FFBA2716">
      <w:start w:val="1"/>
      <w:numFmt w:val="lowerLetter"/>
      <w:lvlText w:val="%8."/>
      <w:lvlJc w:val="left"/>
      <w:pPr>
        <w:ind w:left="5400" w:hanging="360"/>
      </w:pPr>
    </w:lvl>
    <w:lvl w:ilvl="8" w:tplc="01207072">
      <w:start w:val="1"/>
      <w:numFmt w:val="lowerRoman"/>
      <w:lvlText w:val="%9."/>
      <w:lvlJc w:val="right"/>
      <w:pPr>
        <w:ind w:left="6120" w:hanging="180"/>
      </w:pPr>
    </w:lvl>
  </w:abstractNum>
  <w:abstractNum w:abstractNumId="1" w15:restartNumberingAfterBreak="0">
    <w:nsid w:val="090364D4"/>
    <w:multiLevelType w:val="hybridMultilevel"/>
    <w:tmpl w:val="9EEA1D52"/>
    <w:lvl w:ilvl="0" w:tplc="34090001">
      <w:start w:val="1"/>
      <w:numFmt w:val="bullet"/>
      <w:lvlText w:val=""/>
      <w:lvlJc w:val="left"/>
      <w:pPr>
        <w:tabs>
          <w:tab w:val="num" w:pos="397"/>
        </w:tabs>
        <w:ind w:left="397" w:hanging="39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C34A4"/>
    <w:multiLevelType w:val="hybridMultilevel"/>
    <w:tmpl w:val="89C6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F4E90"/>
    <w:multiLevelType w:val="hybridMultilevel"/>
    <w:tmpl w:val="59E41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F91B3C"/>
    <w:multiLevelType w:val="hybridMultilevel"/>
    <w:tmpl w:val="E856BD80"/>
    <w:lvl w:ilvl="0" w:tplc="08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2306D8"/>
    <w:multiLevelType w:val="hybridMultilevel"/>
    <w:tmpl w:val="5BCA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267FF"/>
    <w:multiLevelType w:val="hybridMultilevel"/>
    <w:tmpl w:val="D7AA3CF2"/>
    <w:lvl w:ilvl="0" w:tplc="40963A9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68345BF1"/>
    <w:multiLevelType w:val="hybridMultilevel"/>
    <w:tmpl w:val="77520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815273"/>
    <w:multiLevelType w:val="hybridMultilevel"/>
    <w:tmpl w:val="B992B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E601DF"/>
    <w:multiLevelType w:val="hybridMultilevel"/>
    <w:tmpl w:val="F0D24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9F1150"/>
    <w:multiLevelType w:val="hybridMultilevel"/>
    <w:tmpl w:val="E52A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F17FD7"/>
    <w:multiLevelType w:val="hybridMultilevel"/>
    <w:tmpl w:val="7D0E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7"/>
  </w:num>
  <w:num w:numId="2" w16cid:durableId="214854772">
    <w:abstractNumId w:val="9"/>
  </w:num>
  <w:num w:numId="3" w16cid:durableId="829296290">
    <w:abstractNumId w:val="2"/>
  </w:num>
  <w:num w:numId="4" w16cid:durableId="1887597761">
    <w:abstractNumId w:val="1"/>
  </w:num>
  <w:num w:numId="5" w16cid:durableId="386801655">
    <w:abstractNumId w:val="10"/>
  </w:num>
  <w:num w:numId="6" w16cid:durableId="1062994086">
    <w:abstractNumId w:val="11"/>
  </w:num>
  <w:num w:numId="7" w16cid:durableId="195197376">
    <w:abstractNumId w:val="5"/>
  </w:num>
  <w:num w:numId="8" w16cid:durableId="1985815099">
    <w:abstractNumId w:val="0"/>
  </w:num>
  <w:num w:numId="9" w16cid:durableId="243222720">
    <w:abstractNumId w:val="4"/>
  </w:num>
  <w:num w:numId="10" w16cid:durableId="1028794033">
    <w:abstractNumId w:val="3"/>
  </w:num>
  <w:num w:numId="11" w16cid:durableId="2048487720">
    <w:abstractNumId w:val="8"/>
  </w:num>
  <w:num w:numId="12" w16cid:durableId="17759799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2BBE"/>
    <w:rsid w:val="00003A23"/>
    <w:rsid w:val="000043D0"/>
    <w:rsid w:val="00007A02"/>
    <w:rsid w:val="000115B6"/>
    <w:rsid w:val="00015E91"/>
    <w:rsid w:val="000166C0"/>
    <w:rsid w:val="000205D6"/>
    <w:rsid w:val="00025175"/>
    <w:rsid w:val="00027E40"/>
    <w:rsid w:val="000306AB"/>
    <w:rsid w:val="000313D5"/>
    <w:rsid w:val="00033784"/>
    <w:rsid w:val="00034673"/>
    <w:rsid w:val="00042B55"/>
    <w:rsid w:val="00043FED"/>
    <w:rsid w:val="00045823"/>
    <w:rsid w:val="00051061"/>
    <w:rsid w:val="00055664"/>
    <w:rsid w:val="00055F9E"/>
    <w:rsid w:val="000578FE"/>
    <w:rsid w:val="00061AF5"/>
    <w:rsid w:val="000627BB"/>
    <w:rsid w:val="00062FFE"/>
    <w:rsid w:val="00063F87"/>
    <w:rsid w:val="00065144"/>
    <w:rsid w:val="00066C09"/>
    <w:rsid w:val="00073291"/>
    <w:rsid w:val="00080C11"/>
    <w:rsid w:val="00082F26"/>
    <w:rsid w:val="00092916"/>
    <w:rsid w:val="000955E6"/>
    <w:rsid w:val="00097CB2"/>
    <w:rsid w:val="000A2962"/>
    <w:rsid w:val="000A64C6"/>
    <w:rsid w:val="000B7C0F"/>
    <w:rsid w:val="000C4A2B"/>
    <w:rsid w:val="000E15A6"/>
    <w:rsid w:val="000E1905"/>
    <w:rsid w:val="000E33FA"/>
    <w:rsid w:val="000E5FD8"/>
    <w:rsid w:val="000F21CB"/>
    <w:rsid w:val="000F280A"/>
    <w:rsid w:val="000F7D01"/>
    <w:rsid w:val="00100C5B"/>
    <w:rsid w:val="00101F3E"/>
    <w:rsid w:val="0011524C"/>
    <w:rsid w:val="00120472"/>
    <w:rsid w:val="0012121E"/>
    <w:rsid w:val="001216F9"/>
    <w:rsid w:val="001245CF"/>
    <w:rsid w:val="00126340"/>
    <w:rsid w:val="00126385"/>
    <w:rsid w:val="00131E9C"/>
    <w:rsid w:val="00147FFB"/>
    <w:rsid w:val="00156889"/>
    <w:rsid w:val="00162A59"/>
    <w:rsid w:val="001665E0"/>
    <w:rsid w:val="001767D5"/>
    <w:rsid w:val="00177333"/>
    <w:rsid w:val="00177E4A"/>
    <w:rsid w:val="001862B4"/>
    <w:rsid w:val="001867B2"/>
    <w:rsid w:val="001927E1"/>
    <w:rsid w:val="00193AC7"/>
    <w:rsid w:val="001941E3"/>
    <w:rsid w:val="00197B5E"/>
    <w:rsid w:val="001A5943"/>
    <w:rsid w:val="001B2E7B"/>
    <w:rsid w:val="001B35EE"/>
    <w:rsid w:val="001B379E"/>
    <w:rsid w:val="001B58C9"/>
    <w:rsid w:val="001C5879"/>
    <w:rsid w:val="001D3D42"/>
    <w:rsid w:val="001D65A5"/>
    <w:rsid w:val="001E4BFC"/>
    <w:rsid w:val="001E6D98"/>
    <w:rsid w:val="001E75EF"/>
    <w:rsid w:val="001F05B1"/>
    <w:rsid w:val="001F08A2"/>
    <w:rsid w:val="001F235A"/>
    <w:rsid w:val="001F6872"/>
    <w:rsid w:val="001F6AC5"/>
    <w:rsid w:val="00207AA6"/>
    <w:rsid w:val="00213BD1"/>
    <w:rsid w:val="00214B97"/>
    <w:rsid w:val="00216341"/>
    <w:rsid w:val="00220096"/>
    <w:rsid w:val="00221717"/>
    <w:rsid w:val="00222390"/>
    <w:rsid w:val="00231D24"/>
    <w:rsid w:val="002331F5"/>
    <w:rsid w:val="002402A1"/>
    <w:rsid w:val="0024644B"/>
    <w:rsid w:val="00250375"/>
    <w:rsid w:val="00260BEB"/>
    <w:rsid w:val="00262B54"/>
    <w:rsid w:val="00266DF6"/>
    <w:rsid w:val="0026733E"/>
    <w:rsid w:val="00272F34"/>
    <w:rsid w:val="002825BC"/>
    <w:rsid w:val="00283C15"/>
    <w:rsid w:val="002864D8"/>
    <w:rsid w:val="00291B3F"/>
    <w:rsid w:val="00296F34"/>
    <w:rsid w:val="002976D5"/>
    <w:rsid w:val="002A05E7"/>
    <w:rsid w:val="002A4FF9"/>
    <w:rsid w:val="002B3D98"/>
    <w:rsid w:val="002B7AD4"/>
    <w:rsid w:val="002C0358"/>
    <w:rsid w:val="002C435B"/>
    <w:rsid w:val="002C465F"/>
    <w:rsid w:val="002C53D0"/>
    <w:rsid w:val="002C6072"/>
    <w:rsid w:val="002D0DE3"/>
    <w:rsid w:val="002D2227"/>
    <w:rsid w:val="002D3F5C"/>
    <w:rsid w:val="002D58F5"/>
    <w:rsid w:val="002D6722"/>
    <w:rsid w:val="002D7B58"/>
    <w:rsid w:val="002E0056"/>
    <w:rsid w:val="002E1E6F"/>
    <w:rsid w:val="002E3713"/>
    <w:rsid w:val="002E5FDF"/>
    <w:rsid w:val="002E7AD9"/>
    <w:rsid w:val="0030228C"/>
    <w:rsid w:val="00306590"/>
    <w:rsid w:val="00310A8A"/>
    <w:rsid w:val="00327A61"/>
    <w:rsid w:val="00331289"/>
    <w:rsid w:val="0033182E"/>
    <w:rsid w:val="00331AE1"/>
    <w:rsid w:val="0035172D"/>
    <w:rsid w:val="00351984"/>
    <w:rsid w:val="00353071"/>
    <w:rsid w:val="003555EE"/>
    <w:rsid w:val="00360D1B"/>
    <w:rsid w:val="00363EEF"/>
    <w:rsid w:val="0036662C"/>
    <w:rsid w:val="00372FB3"/>
    <w:rsid w:val="00373F9B"/>
    <w:rsid w:val="003762C6"/>
    <w:rsid w:val="0037781D"/>
    <w:rsid w:val="00383D07"/>
    <w:rsid w:val="00384451"/>
    <w:rsid w:val="00384A8D"/>
    <w:rsid w:val="00385D34"/>
    <w:rsid w:val="00392644"/>
    <w:rsid w:val="003961E3"/>
    <w:rsid w:val="003A2283"/>
    <w:rsid w:val="003A2643"/>
    <w:rsid w:val="003A297A"/>
    <w:rsid w:val="003A3043"/>
    <w:rsid w:val="003A512B"/>
    <w:rsid w:val="003B2429"/>
    <w:rsid w:val="003B5FE2"/>
    <w:rsid w:val="003C656E"/>
    <w:rsid w:val="003D6F0B"/>
    <w:rsid w:val="003D7BAA"/>
    <w:rsid w:val="003E1219"/>
    <w:rsid w:val="003E125B"/>
    <w:rsid w:val="003E1B86"/>
    <w:rsid w:val="003E4AA3"/>
    <w:rsid w:val="003E7B67"/>
    <w:rsid w:val="003F3BCE"/>
    <w:rsid w:val="003F4AD9"/>
    <w:rsid w:val="003F6E48"/>
    <w:rsid w:val="003F76E2"/>
    <w:rsid w:val="004000A9"/>
    <w:rsid w:val="00404A8F"/>
    <w:rsid w:val="00410355"/>
    <w:rsid w:val="0041103A"/>
    <w:rsid w:val="004158FA"/>
    <w:rsid w:val="00416D2D"/>
    <w:rsid w:val="004316BD"/>
    <w:rsid w:val="00434A62"/>
    <w:rsid w:val="0043502B"/>
    <w:rsid w:val="00441C40"/>
    <w:rsid w:val="004447BF"/>
    <w:rsid w:val="0044512C"/>
    <w:rsid w:val="00445A9A"/>
    <w:rsid w:val="00446202"/>
    <w:rsid w:val="00446734"/>
    <w:rsid w:val="004543AC"/>
    <w:rsid w:val="004628C1"/>
    <w:rsid w:val="004669F1"/>
    <w:rsid w:val="0047068E"/>
    <w:rsid w:val="00473B8B"/>
    <w:rsid w:val="00475339"/>
    <w:rsid w:val="00475996"/>
    <w:rsid w:val="004909A5"/>
    <w:rsid w:val="004916F1"/>
    <w:rsid w:val="004917EA"/>
    <w:rsid w:val="00496E93"/>
    <w:rsid w:val="004A6603"/>
    <w:rsid w:val="004B3091"/>
    <w:rsid w:val="004B4528"/>
    <w:rsid w:val="004B5617"/>
    <w:rsid w:val="004B58E3"/>
    <w:rsid w:val="004B7041"/>
    <w:rsid w:val="004B729C"/>
    <w:rsid w:val="004C531D"/>
    <w:rsid w:val="004D493D"/>
    <w:rsid w:val="004D4B57"/>
    <w:rsid w:val="004D7B5F"/>
    <w:rsid w:val="004E0D7A"/>
    <w:rsid w:val="004E537F"/>
    <w:rsid w:val="004E7D3C"/>
    <w:rsid w:val="004F41F8"/>
    <w:rsid w:val="004F5CAF"/>
    <w:rsid w:val="00501A19"/>
    <w:rsid w:val="00505F7A"/>
    <w:rsid w:val="005064E8"/>
    <w:rsid w:val="0050682D"/>
    <w:rsid w:val="005147D5"/>
    <w:rsid w:val="005161BA"/>
    <w:rsid w:val="005168FA"/>
    <w:rsid w:val="005172F9"/>
    <w:rsid w:val="00521700"/>
    <w:rsid w:val="005351E9"/>
    <w:rsid w:val="00536692"/>
    <w:rsid w:val="00545400"/>
    <w:rsid w:val="00547990"/>
    <w:rsid w:val="00551CFB"/>
    <w:rsid w:val="005542C4"/>
    <w:rsid w:val="00556463"/>
    <w:rsid w:val="005603F3"/>
    <w:rsid w:val="00563B1C"/>
    <w:rsid w:val="00564FFB"/>
    <w:rsid w:val="00565E7A"/>
    <w:rsid w:val="0057032A"/>
    <w:rsid w:val="00570BB7"/>
    <w:rsid w:val="00577247"/>
    <w:rsid w:val="0058354F"/>
    <w:rsid w:val="00590DA0"/>
    <w:rsid w:val="00594F39"/>
    <w:rsid w:val="00596D8D"/>
    <w:rsid w:val="005A0827"/>
    <w:rsid w:val="005A534E"/>
    <w:rsid w:val="005A6215"/>
    <w:rsid w:val="005C08BC"/>
    <w:rsid w:val="005C3896"/>
    <w:rsid w:val="005D56CC"/>
    <w:rsid w:val="005E35A6"/>
    <w:rsid w:val="005E3B77"/>
    <w:rsid w:val="005E5954"/>
    <w:rsid w:val="005E6AE7"/>
    <w:rsid w:val="005E7E42"/>
    <w:rsid w:val="005F4D6B"/>
    <w:rsid w:val="005F5323"/>
    <w:rsid w:val="005F5C1B"/>
    <w:rsid w:val="00600C9A"/>
    <w:rsid w:val="006079AD"/>
    <w:rsid w:val="00611BBA"/>
    <w:rsid w:val="00612507"/>
    <w:rsid w:val="00617853"/>
    <w:rsid w:val="006231F4"/>
    <w:rsid w:val="00623F94"/>
    <w:rsid w:val="00624131"/>
    <w:rsid w:val="0062463A"/>
    <w:rsid w:val="00627F3E"/>
    <w:rsid w:val="00631A0A"/>
    <w:rsid w:val="006352C5"/>
    <w:rsid w:val="0063726E"/>
    <w:rsid w:val="00643C0D"/>
    <w:rsid w:val="00644648"/>
    <w:rsid w:val="0064547B"/>
    <w:rsid w:val="00646262"/>
    <w:rsid w:val="0064637D"/>
    <w:rsid w:val="00652B62"/>
    <w:rsid w:val="00654076"/>
    <w:rsid w:val="00657712"/>
    <w:rsid w:val="00657ADE"/>
    <w:rsid w:val="00665BE6"/>
    <w:rsid w:val="00665D14"/>
    <w:rsid w:val="00671C1A"/>
    <w:rsid w:val="00690539"/>
    <w:rsid w:val="006B1778"/>
    <w:rsid w:val="006B1EC1"/>
    <w:rsid w:val="006B445E"/>
    <w:rsid w:val="006B7169"/>
    <w:rsid w:val="006C2094"/>
    <w:rsid w:val="006C25A4"/>
    <w:rsid w:val="006D2DAA"/>
    <w:rsid w:val="006D2E64"/>
    <w:rsid w:val="006D34E6"/>
    <w:rsid w:val="006D7BF6"/>
    <w:rsid w:val="006E2A1B"/>
    <w:rsid w:val="006E4074"/>
    <w:rsid w:val="006E4288"/>
    <w:rsid w:val="006E68AE"/>
    <w:rsid w:val="006F7A05"/>
    <w:rsid w:val="006F7AFE"/>
    <w:rsid w:val="007064D6"/>
    <w:rsid w:val="00711E1B"/>
    <w:rsid w:val="00714797"/>
    <w:rsid w:val="007175EC"/>
    <w:rsid w:val="00720982"/>
    <w:rsid w:val="00720AD1"/>
    <w:rsid w:val="007221B4"/>
    <w:rsid w:val="00723168"/>
    <w:rsid w:val="00723E53"/>
    <w:rsid w:val="00725131"/>
    <w:rsid w:val="007268EB"/>
    <w:rsid w:val="00727634"/>
    <w:rsid w:val="00733FEE"/>
    <w:rsid w:val="0073444D"/>
    <w:rsid w:val="00734463"/>
    <w:rsid w:val="007357EF"/>
    <w:rsid w:val="007372C0"/>
    <w:rsid w:val="00743E3E"/>
    <w:rsid w:val="0075376A"/>
    <w:rsid w:val="007537CD"/>
    <w:rsid w:val="00756BD1"/>
    <w:rsid w:val="00757C9A"/>
    <w:rsid w:val="007678EF"/>
    <w:rsid w:val="007679F5"/>
    <w:rsid w:val="00772A9A"/>
    <w:rsid w:val="007759B1"/>
    <w:rsid w:val="007827BB"/>
    <w:rsid w:val="00786B8A"/>
    <w:rsid w:val="007934EB"/>
    <w:rsid w:val="00793BEF"/>
    <w:rsid w:val="007952BD"/>
    <w:rsid w:val="00797C44"/>
    <w:rsid w:val="007A0A22"/>
    <w:rsid w:val="007A16E1"/>
    <w:rsid w:val="007A508E"/>
    <w:rsid w:val="007A6A00"/>
    <w:rsid w:val="007B31D0"/>
    <w:rsid w:val="007B52BD"/>
    <w:rsid w:val="007B5685"/>
    <w:rsid w:val="007B6A0E"/>
    <w:rsid w:val="007B7EC1"/>
    <w:rsid w:val="007C0B4F"/>
    <w:rsid w:val="007C25B6"/>
    <w:rsid w:val="007C2723"/>
    <w:rsid w:val="007C444C"/>
    <w:rsid w:val="007C652E"/>
    <w:rsid w:val="007D25B1"/>
    <w:rsid w:val="007D66D3"/>
    <w:rsid w:val="007D75C6"/>
    <w:rsid w:val="007D775C"/>
    <w:rsid w:val="007E59FE"/>
    <w:rsid w:val="007F1628"/>
    <w:rsid w:val="007F61C8"/>
    <w:rsid w:val="007F7468"/>
    <w:rsid w:val="008026AD"/>
    <w:rsid w:val="008029D1"/>
    <w:rsid w:val="00802F6E"/>
    <w:rsid w:val="00802FA3"/>
    <w:rsid w:val="008107A9"/>
    <w:rsid w:val="008110D4"/>
    <w:rsid w:val="00811306"/>
    <w:rsid w:val="008116D6"/>
    <w:rsid w:val="008148F9"/>
    <w:rsid w:val="00815A99"/>
    <w:rsid w:val="00816383"/>
    <w:rsid w:val="008201B2"/>
    <w:rsid w:val="0082021A"/>
    <w:rsid w:val="00824454"/>
    <w:rsid w:val="008261B5"/>
    <w:rsid w:val="008271A2"/>
    <w:rsid w:val="00830224"/>
    <w:rsid w:val="00830CA5"/>
    <w:rsid w:val="0083278A"/>
    <w:rsid w:val="008369B0"/>
    <w:rsid w:val="008415D5"/>
    <w:rsid w:val="008479A5"/>
    <w:rsid w:val="008506E3"/>
    <w:rsid w:val="00851C63"/>
    <w:rsid w:val="00852371"/>
    <w:rsid w:val="0085285E"/>
    <w:rsid w:val="00862EE8"/>
    <w:rsid w:val="00863D59"/>
    <w:rsid w:val="008667D4"/>
    <w:rsid w:val="008838F3"/>
    <w:rsid w:val="00887C70"/>
    <w:rsid w:val="008962D3"/>
    <w:rsid w:val="008A5BF7"/>
    <w:rsid w:val="008B15D5"/>
    <w:rsid w:val="008B1B84"/>
    <w:rsid w:val="008B2F64"/>
    <w:rsid w:val="008B6B0B"/>
    <w:rsid w:val="008C2618"/>
    <w:rsid w:val="008C6FCE"/>
    <w:rsid w:val="008D0081"/>
    <w:rsid w:val="008D24F4"/>
    <w:rsid w:val="008D56C2"/>
    <w:rsid w:val="008E0666"/>
    <w:rsid w:val="008E3454"/>
    <w:rsid w:val="008E7716"/>
    <w:rsid w:val="008F11FF"/>
    <w:rsid w:val="008F3254"/>
    <w:rsid w:val="009068D2"/>
    <w:rsid w:val="0091599A"/>
    <w:rsid w:val="009222B4"/>
    <w:rsid w:val="009235C6"/>
    <w:rsid w:val="009268AA"/>
    <w:rsid w:val="009277D7"/>
    <w:rsid w:val="009307BA"/>
    <w:rsid w:val="009435EB"/>
    <w:rsid w:val="009448D0"/>
    <w:rsid w:val="009472C2"/>
    <w:rsid w:val="00951C12"/>
    <w:rsid w:val="00953B40"/>
    <w:rsid w:val="00955C29"/>
    <w:rsid w:val="00966AFB"/>
    <w:rsid w:val="0097430C"/>
    <w:rsid w:val="00974D6D"/>
    <w:rsid w:val="0097647C"/>
    <w:rsid w:val="00976571"/>
    <w:rsid w:val="00983388"/>
    <w:rsid w:val="00985D8A"/>
    <w:rsid w:val="00992308"/>
    <w:rsid w:val="0099705D"/>
    <w:rsid w:val="009A08B1"/>
    <w:rsid w:val="009A1C27"/>
    <w:rsid w:val="009A1F81"/>
    <w:rsid w:val="009B24BB"/>
    <w:rsid w:val="009B2700"/>
    <w:rsid w:val="009B39F4"/>
    <w:rsid w:val="009B5A65"/>
    <w:rsid w:val="009B7142"/>
    <w:rsid w:val="009C1CC3"/>
    <w:rsid w:val="009C28A7"/>
    <w:rsid w:val="009C3D8B"/>
    <w:rsid w:val="009C5955"/>
    <w:rsid w:val="009C69AA"/>
    <w:rsid w:val="009C6E71"/>
    <w:rsid w:val="009D66E7"/>
    <w:rsid w:val="009D68B3"/>
    <w:rsid w:val="009D7F45"/>
    <w:rsid w:val="009E3DF3"/>
    <w:rsid w:val="009E410A"/>
    <w:rsid w:val="009E4A11"/>
    <w:rsid w:val="009F2FED"/>
    <w:rsid w:val="009F4E05"/>
    <w:rsid w:val="00A00F71"/>
    <w:rsid w:val="00A07430"/>
    <w:rsid w:val="00A11809"/>
    <w:rsid w:val="00A125F7"/>
    <w:rsid w:val="00A13957"/>
    <w:rsid w:val="00A149FE"/>
    <w:rsid w:val="00A200D9"/>
    <w:rsid w:val="00A21444"/>
    <w:rsid w:val="00A24113"/>
    <w:rsid w:val="00A24EB9"/>
    <w:rsid w:val="00A26CA7"/>
    <w:rsid w:val="00A274EC"/>
    <w:rsid w:val="00A31F76"/>
    <w:rsid w:val="00A36976"/>
    <w:rsid w:val="00A40C4C"/>
    <w:rsid w:val="00A41A49"/>
    <w:rsid w:val="00A45822"/>
    <w:rsid w:val="00A45B13"/>
    <w:rsid w:val="00A52509"/>
    <w:rsid w:val="00A57562"/>
    <w:rsid w:val="00A57F8E"/>
    <w:rsid w:val="00A6206E"/>
    <w:rsid w:val="00A74D1F"/>
    <w:rsid w:val="00A8108C"/>
    <w:rsid w:val="00A85487"/>
    <w:rsid w:val="00A92F0F"/>
    <w:rsid w:val="00A97FDD"/>
    <w:rsid w:val="00AC2ADC"/>
    <w:rsid w:val="00AC2D8E"/>
    <w:rsid w:val="00AC5E7C"/>
    <w:rsid w:val="00AD1C56"/>
    <w:rsid w:val="00AD7C0E"/>
    <w:rsid w:val="00AE073F"/>
    <w:rsid w:val="00AE2F4A"/>
    <w:rsid w:val="00AE488E"/>
    <w:rsid w:val="00AE5D88"/>
    <w:rsid w:val="00AF1A98"/>
    <w:rsid w:val="00B03D52"/>
    <w:rsid w:val="00B047FF"/>
    <w:rsid w:val="00B04A3A"/>
    <w:rsid w:val="00B0539F"/>
    <w:rsid w:val="00B20A67"/>
    <w:rsid w:val="00B266B0"/>
    <w:rsid w:val="00B50230"/>
    <w:rsid w:val="00B56235"/>
    <w:rsid w:val="00B60712"/>
    <w:rsid w:val="00B623D8"/>
    <w:rsid w:val="00B63237"/>
    <w:rsid w:val="00B64657"/>
    <w:rsid w:val="00B6589F"/>
    <w:rsid w:val="00B66FFA"/>
    <w:rsid w:val="00B70431"/>
    <w:rsid w:val="00B814EF"/>
    <w:rsid w:val="00B8285C"/>
    <w:rsid w:val="00B97666"/>
    <w:rsid w:val="00BA0C98"/>
    <w:rsid w:val="00BA23DA"/>
    <w:rsid w:val="00BA4BA0"/>
    <w:rsid w:val="00BA5AE2"/>
    <w:rsid w:val="00BA6D52"/>
    <w:rsid w:val="00BB01F8"/>
    <w:rsid w:val="00BB0D97"/>
    <w:rsid w:val="00BB2416"/>
    <w:rsid w:val="00BB2F64"/>
    <w:rsid w:val="00BC4AC0"/>
    <w:rsid w:val="00BD695A"/>
    <w:rsid w:val="00BE4264"/>
    <w:rsid w:val="00BE6DD4"/>
    <w:rsid w:val="00BE7D98"/>
    <w:rsid w:val="00BF335F"/>
    <w:rsid w:val="00C01279"/>
    <w:rsid w:val="00C016CE"/>
    <w:rsid w:val="00C027FE"/>
    <w:rsid w:val="00C03755"/>
    <w:rsid w:val="00C067CC"/>
    <w:rsid w:val="00C0691F"/>
    <w:rsid w:val="00C120B7"/>
    <w:rsid w:val="00C2423E"/>
    <w:rsid w:val="00C26181"/>
    <w:rsid w:val="00C32BDB"/>
    <w:rsid w:val="00C36343"/>
    <w:rsid w:val="00C4180A"/>
    <w:rsid w:val="00C4618F"/>
    <w:rsid w:val="00C53903"/>
    <w:rsid w:val="00C54057"/>
    <w:rsid w:val="00C6075D"/>
    <w:rsid w:val="00C70F82"/>
    <w:rsid w:val="00C71E2C"/>
    <w:rsid w:val="00C72D48"/>
    <w:rsid w:val="00C74798"/>
    <w:rsid w:val="00C75DCC"/>
    <w:rsid w:val="00C8160A"/>
    <w:rsid w:val="00C87028"/>
    <w:rsid w:val="00C95DF0"/>
    <w:rsid w:val="00C96D6A"/>
    <w:rsid w:val="00C9785D"/>
    <w:rsid w:val="00C97BB9"/>
    <w:rsid w:val="00CB4B12"/>
    <w:rsid w:val="00CC4FE3"/>
    <w:rsid w:val="00CC52BC"/>
    <w:rsid w:val="00CD5E36"/>
    <w:rsid w:val="00CD6423"/>
    <w:rsid w:val="00CD6E4A"/>
    <w:rsid w:val="00CE6945"/>
    <w:rsid w:val="00CE70AA"/>
    <w:rsid w:val="00CE7D03"/>
    <w:rsid w:val="00CF15C8"/>
    <w:rsid w:val="00CF5838"/>
    <w:rsid w:val="00D105DA"/>
    <w:rsid w:val="00D11144"/>
    <w:rsid w:val="00D155E2"/>
    <w:rsid w:val="00D2190C"/>
    <w:rsid w:val="00D242F0"/>
    <w:rsid w:val="00D24E03"/>
    <w:rsid w:val="00D26020"/>
    <w:rsid w:val="00D26654"/>
    <w:rsid w:val="00D32036"/>
    <w:rsid w:val="00D3714A"/>
    <w:rsid w:val="00D373FD"/>
    <w:rsid w:val="00D45499"/>
    <w:rsid w:val="00D51FB9"/>
    <w:rsid w:val="00D57431"/>
    <w:rsid w:val="00D62C5A"/>
    <w:rsid w:val="00D63744"/>
    <w:rsid w:val="00D65B9F"/>
    <w:rsid w:val="00D65F57"/>
    <w:rsid w:val="00D7118D"/>
    <w:rsid w:val="00D72A61"/>
    <w:rsid w:val="00D744E2"/>
    <w:rsid w:val="00D74C30"/>
    <w:rsid w:val="00D77315"/>
    <w:rsid w:val="00D778F6"/>
    <w:rsid w:val="00D77F63"/>
    <w:rsid w:val="00D83D79"/>
    <w:rsid w:val="00D86711"/>
    <w:rsid w:val="00D87062"/>
    <w:rsid w:val="00D91C61"/>
    <w:rsid w:val="00D92ADD"/>
    <w:rsid w:val="00DA3A0A"/>
    <w:rsid w:val="00DA4D08"/>
    <w:rsid w:val="00DA5F87"/>
    <w:rsid w:val="00DA6CC5"/>
    <w:rsid w:val="00DA797D"/>
    <w:rsid w:val="00DB1115"/>
    <w:rsid w:val="00DB2592"/>
    <w:rsid w:val="00DB3858"/>
    <w:rsid w:val="00DC5C1A"/>
    <w:rsid w:val="00DE2676"/>
    <w:rsid w:val="00DE2AA9"/>
    <w:rsid w:val="00DE5CF5"/>
    <w:rsid w:val="00DE6C8F"/>
    <w:rsid w:val="00E02CFC"/>
    <w:rsid w:val="00E0497A"/>
    <w:rsid w:val="00E063C4"/>
    <w:rsid w:val="00E078DE"/>
    <w:rsid w:val="00E228B6"/>
    <w:rsid w:val="00E27F94"/>
    <w:rsid w:val="00E33ACB"/>
    <w:rsid w:val="00E41736"/>
    <w:rsid w:val="00E41CBE"/>
    <w:rsid w:val="00E45DE0"/>
    <w:rsid w:val="00E46326"/>
    <w:rsid w:val="00E52661"/>
    <w:rsid w:val="00E55795"/>
    <w:rsid w:val="00E615A4"/>
    <w:rsid w:val="00E61966"/>
    <w:rsid w:val="00E72C00"/>
    <w:rsid w:val="00E776BC"/>
    <w:rsid w:val="00E80E91"/>
    <w:rsid w:val="00E85215"/>
    <w:rsid w:val="00E912E8"/>
    <w:rsid w:val="00E93004"/>
    <w:rsid w:val="00E95746"/>
    <w:rsid w:val="00EB408E"/>
    <w:rsid w:val="00EB6566"/>
    <w:rsid w:val="00ED15A9"/>
    <w:rsid w:val="00EE1330"/>
    <w:rsid w:val="00EE1A93"/>
    <w:rsid w:val="00EE1EC8"/>
    <w:rsid w:val="00EE4A08"/>
    <w:rsid w:val="00EE5E71"/>
    <w:rsid w:val="00EE602D"/>
    <w:rsid w:val="00EE796F"/>
    <w:rsid w:val="00EF2C82"/>
    <w:rsid w:val="00EF2E7F"/>
    <w:rsid w:val="00F017A7"/>
    <w:rsid w:val="00F018D9"/>
    <w:rsid w:val="00F02EB3"/>
    <w:rsid w:val="00F0328A"/>
    <w:rsid w:val="00F06DAA"/>
    <w:rsid w:val="00F13AB9"/>
    <w:rsid w:val="00F14EE9"/>
    <w:rsid w:val="00F154E1"/>
    <w:rsid w:val="00F16F1E"/>
    <w:rsid w:val="00F17927"/>
    <w:rsid w:val="00F20206"/>
    <w:rsid w:val="00F27CA0"/>
    <w:rsid w:val="00F303E1"/>
    <w:rsid w:val="00F3388D"/>
    <w:rsid w:val="00F37466"/>
    <w:rsid w:val="00F43409"/>
    <w:rsid w:val="00F53FE9"/>
    <w:rsid w:val="00F662CD"/>
    <w:rsid w:val="00F66FAE"/>
    <w:rsid w:val="00F670A8"/>
    <w:rsid w:val="00F73928"/>
    <w:rsid w:val="00F75764"/>
    <w:rsid w:val="00F77376"/>
    <w:rsid w:val="00F86A3D"/>
    <w:rsid w:val="00F91B74"/>
    <w:rsid w:val="00F94BC3"/>
    <w:rsid w:val="00F95A31"/>
    <w:rsid w:val="00FA122C"/>
    <w:rsid w:val="00FA4DEC"/>
    <w:rsid w:val="00FB0ECF"/>
    <w:rsid w:val="00FB6B58"/>
    <w:rsid w:val="00FC3456"/>
    <w:rsid w:val="00FD132A"/>
    <w:rsid w:val="00FD5B7B"/>
    <w:rsid w:val="00FD6E5E"/>
    <w:rsid w:val="00FE5376"/>
    <w:rsid w:val="00FF644E"/>
    <w:rsid w:val="05F84533"/>
    <w:rsid w:val="09A0D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A6E5DF72-7DDA-4B0A-99BB-28C3A8BE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unhideWhenUsed/>
    <w:rsid w:val="00793BEF"/>
    <w:rPr>
      <w:sz w:val="20"/>
    </w:rPr>
  </w:style>
  <w:style w:type="character" w:customStyle="1" w:styleId="CommentTextChar">
    <w:name w:val="Comment Text Char"/>
    <w:basedOn w:val="DefaultParagraphFont"/>
    <w:link w:val="CommentText"/>
    <w:uiPriority w:val="99"/>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paragraph" w:styleId="NoSpacing">
    <w:name w:val="No Spacing"/>
    <w:uiPriority w:val="1"/>
    <w:qFormat/>
    <w:rsid w:val="0043502B"/>
    <w:rPr>
      <w:rFonts w:asciiTheme="minorHAnsi" w:eastAsiaTheme="minorHAnsi" w:hAnsiTheme="minorHAnsi" w:cstheme="minorBidi"/>
      <w:sz w:val="22"/>
      <w:szCs w:val="22"/>
      <w:lang w:val="en-US" w:eastAsia="en-US"/>
    </w:rPr>
  </w:style>
  <w:style w:type="paragraph" w:styleId="Revision">
    <w:name w:val="Revision"/>
    <w:hidden/>
    <w:uiPriority w:val="99"/>
    <w:semiHidden/>
    <w:rsid w:val="00445A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759106597">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c76dd4755fdb3dd6e489c8e0546f0f7a">
  <xsd:schema xmlns:xsd="http://www.w3.org/2001/XMLSchema" xmlns:xs="http://www.w3.org/2001/XMLSchema" xmlns:p="http://schemas.microsoft.com/office/2006/metadata/properties" xmlns:ns1="a76c915c-8981-485f-a885-994dcc66509e" targetNamespace="http://schemas.microsoft.com/office/2006/metadata/properties" ma:root="true" ma:fieldsID="02b30ddb2d2de42a8330171f50717eb9"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3.xml><?xml version="1.0" encoding="utf-8"?>
<?mso-contentType ?>
<SharedContentType xmlns="Microsoft.SharePoint.Taxonomy.ContentTypeSync" SourceId="64981c62-b2eb-4d24-95bc-4270c392d079" ContentTypeId="0x010100D06BB0C5BAF8E54A940916A91E5CB263"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5D66A-8720-4EF9-A9DD-783D57D9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3.xml><?xml version="1.0" encoding="utf-8"?>
<ds:datastoreItem xmlns:ds="http://schemas.openxmlformats.org/officeDocument/2006/customXml" ds:itemID="{DDD5B200-09B4-469D-ADE8-91A40C1D3755}">
  <ds:schemaRefs>
    <ds:schemaRef ds:uri="Microsoft.SharePoint.Taxonomy.ContentTypeSync"/>
  </ds:schemaRefs>
</ds:datastoreItem>
</file>

<file path=customXml/itemProps4.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5.xml><?xml version="1.0" encoding="utf-8"?>
<ds:datastoreItem xmlns:ds="http://schemas.openxmlformats.org/officeDocument/2006/customXml" ds:itemID="{FB101DE0-D8FF-4D5F-B9A5-401947886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8713</Characters>
  <Application>Microsoft Office Word</Application>
  <DocSecurity>0</DocSecurity>
  <Lines>198</Lines>
  <Paragraphs>78</Paragraphs>
  <ScaleCrop>false</ScaleCrop>
  <Company>Zoological Society of London</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subject/>
  <dc:creator>Charlotte Cowan</dc:creator>
  <cp:keywords/>
  <dc:description/>
  <cp:lastModifiedBy>Camille Erica Salcedo</cp:lastModifiedBy>
  <cp:revision>55</cp:revision>
  <cp:lastPrinted>2015-01-12T12:47:00Z</cp:lastPrinted>
  <dcterms:created xsi:type="dcterms:W3CDTF">2025-03-18T06:13:00Z</dcterms:created>
  <dcterms:modified xsi:type="dcterms:W3CDTF">2025-12-16T07:19:00Z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