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D1238" w14:textId="7E2718BA" w:rsidR="00A85487" w:rsidRDefault="00C01279" w:rsidP="158A4A2F">
      <w:pPr>
        <w:pStyle w:val="Heading3"/>
        <w:rPr>
          <w:rFonts w:asciiTheme="minorHAnsi" w:hAnsiTheme="minorHAnsi" w:cstheme="minorBidi"/>
          <w:bCs/>
          <w:color w:val="006600"/>
          <w:sz w:val="44"/>
          <w:szCs w:val="44"/>
        </w:rPr>
      </w:pPr>
      <w:r>
        <w:rPr>
          <w:u w:val="none"/>
        </w:rPr>
        <w:t xml:space="preserve">                                                                                                                                    </w:t>
      </w:r>
      <w:r w:rsidR="058DECF2" w:rsidRPr="158A4A2F">
        <w:rPr>
          <w:rFonts w:asciiTheme="minorHAnsi" w:hAnsiTheme="minorHAnsi" w:cstheme="minorBidi"/>
          <w:bCs/>
          <w:color w:val="006600"/>
          <w:sz w:val="44"/>
          <w:szCs w:val="44"/>
        </w:rPr>
        <w:t xml:space="preserve">Marine </w:t>
      </w:r>
      <w:r w:rsidR="002202C2" w:rsidRPr="158A4A2F">
        <w:rPr>
          <w:rFonts w:asciiTheme="minorHAnsi" w:hAnsiTheme="minorHAnsi" w:cstheme="minorBidi"/>
          <w:bCs/>
          <w:color w:val="006600"/>
          <w:sz w:val="44"/>
          <w:szCs w:val="44"/>
        </w:rPr>
        <w:t>Project</w:t>
      </w:r>
      <w:r w:rsidR="7852BF66" w:rsidRPr="158A4A2F">
        <w:rPr>
          <w:rFonts w:asciiTheme="minorHAnsi" w:hAnsiTheme="minorHAnsi" w:cstheme="minorBidi"/>
          <w:bCs/>
          <w:color w:val="006600"/>
          <w:sz w:val="44"/>
          <w:szCs w:val="44"/>
        </w:rPr>
        <w:t>s</w:t>
      </w:r>
      <w:r w:rsidR="002202C2" w:rsidRPr="158A4A2F">
        <w:rPr>
          <w:rFonts w:asciiTheme="minorHAnsi" w:hAnsiTheme="minorHAnsi" w:cstheme="minorBidi"/>
          <w:bCs/>
          <w:color w:val="006600"/>
          <w:sz w:val="44"/>
          <w:szCs w:val="44"/>
        </w:rPr>
        <w:t xml:space="preserve"> </w:t>
      </w:r>
      <w:r w:rsidR="004B73CB">
        <w:rPr>
          <w:rFonts w:asciiTheme="minorHAnsi" w:hAnsiTheme="minorHAnsi" w:cstheme="minorBidi"/>
          <w:bCs/>
          <w:color w:val="006600"/>
          <w:sz w:val="44"/>
          <w:szCs w:val="44"/>
        </w:rPr>
        <w:t>Manager</w:t>
      </w:r>
    </w:p>
    <w:p w14:paraId="6A444E8E" w14:textId="77777777" w:rsidR="00E94A87" w:rsidRPr="00E94A87" w:rsidRDefault="00E94A87" w:rsidP="001862B4">
      <w:pPr>
        <w:jc w:val="both"/>
        <w:rPr>
          <w:rFonts w:asciiTheme="minorHAnsi" w:hAnsiTheme="minorHAnsi" w:cstheme="minorBidi"/>
          <w:b/>
          <w:bCs/>
          <w:color w:val="006600"/>
          <w:sz w:val="44"/>
          <w:szCs w:val="44"/>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5883ADBB">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rsidP="2E437486">
            <w:pPr>
              <w:rPr>
                <w:b/>
                <w:bCs/>
                <w:color w:val="FFFFFF" w:themeColor="background1"/>
                <w:sz w:val="22"/>
              </w:rPr>
            </w:pPr>
            <w:bookmarkStart w:id="0" w:name="_Hlk122621579"/>
            <w:r w:rsidRPr="2E437486">
              <w:rPr>
                <w:b/>
                <w:bCs/>
                <w:color w:val="FFFFFF" w:themeColor="background1"/>
              </w:rPr>
              <w:t xml:space="preserve">Job </w:t>
            </w:r>
            <w:r w:rsidR="723D11B8" w:rsidRPr="2E437486">
              <w:rPr>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13E8C6D0" w:rsidR="003E4AA3" w:rsidRPr="00847EC4" w:rsidRDefault="00967030" w:rsidP="13E29A5F">
            <w:pPr>
              <w:rPr>
                <w:b/>
                <w:bCs/>
              </w:rPr>
            </w:pPr>
            <w:r w:rsidRPr="00847EC4">
              <w:rPr>
                <w:b/>
                <w:bCs/>
              </w:rPr>
              <w:t xml:space="preserve">Level </w:t>
            </w:r>
            <w:r w:rsidR="00200C06" w:rsidRPr="00847EC4">
              <w:rPr>
                <w:b/>
                <w:bCs/>
              </w:rPr>
              <w:t>4</w:t>
            </w:r>
            <w:r w:rsidR="2CE392BB" w:rsidRPr="00847EC4">
              <w:rPr>
                <w:b/>
                <w:bCs/>
              </w:rPr>
              <w:t xml:space="preserve"> - Professional Level </w:t>
            </w:r>
            <w:r w:rsidR="00200C06" w:rsidRPr="00847EC4">
              <w:rPr>
                <w:b/>
                <w:bCs/>
              </w:rPr>
              <w:t>2</w:t>
            </w:r>
            <w:r w:rsidR="7F7BB607" w:rsidRPr="00847EC4">
              <w:rPr>
                <w:b/>
                <w:bCs/>
              </w:rPr>
              <w:t xml:space="preserve"> (London)</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7F8D0BF3" w:rsidR="000978B0" w:rsidRPr="008026AD" w:rsidRDefault="00D27B1D" w:rsidP="2E437486">
            <w:pPr>
              <w:spacing w:line="259" w:lineRule="auto"/>
              <w:rPr>
                <w:b/>
                <w:bCs/>
              </w:rPr>
            </w:pPr>
            <w:r>
              <w:rPr>
                <w:b/>
                <w:bCs/>
              </w:rPr>
              <w:t>Senior Pr</w:t>
            </w:r>
            <w:r w:rsidR="3ECD9747" w:rsidRPr="2E437486">
              <w:rPr>
                <w:b/>
                <w:bCs/>
              </w:rPr>
              <w:t>oject Manager</w:t>
            </w:r>
          </w:p>
        </w:tc>
      </w:tr>
      <w:tr w:rsidR="003E4AA3" w14:paraId="3C2068F7" w14:textId="77777777" w:rsidTr="5883ADBB">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0E58A214" w14:textId="5EC2A214" w:rsidR="003E4AA3" w:rsidRPr="00847EC4" w:rsidRDefault="000978B0">
            <w:pPr>
              <w:rPr>
                <w:rFonts w:cstheme="minorHAnsi"/>
                <w:b/>
                <w:bCs/>
              </w:rPr>
            </w:pPr>
            <w:r w:rsidRPr="00847EC4">
              <w:rPr>
                <w:rFonts w:cstheme="minorHAnsi"/>
                <w:b/>
                <w:bCs/>
              </w:rPr>
              <w:t>Conservation &amp; Policy</w:t>
            </w: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7C3E2AA4" w:rsidR="003E4AA3" w:rsidRPr="008026AD" w:rsidRDefault="0BF48356" w:rsidP="75442FF4">
            <w:pPr>
              <w:rPr>
                <w:b/>
                <w:bCs/>
              </w:rPr>
            </w:pPr>
            <w:r w:rsidRPr="2E437486">
              <w:rPr>
                <w:b/>
                <w:bCs/>
              </w:rPr>
              <w:t>Aquatic Species &amp; Policy</w:t>
            </w:r>
          </w:p>
        </w:tc>
      </w:tr>
      <w:tr w:rsidR="008479A5" w14:paraId="615BAF68" w14:textId="77777777" w:rsidTr="5883ADBB">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3891DEE1" w14:textId="1ECA1857" w:rsidR="008479A5" w:rsidRPr="00847EC4" w:rsidRDefault="234E9C5D" w:rsidP="2E437486">
            <w:pPr>
              <w:rPr>
                <w:b/>
                <w:bCs/>
              </w:rPr>
            </w:pPr>
            <w:r w:rsidRPr="00847EC4">
              <w:rPr>
                <w:b/>
                <w:bCs/>
              </w:rPr>
              <w:t>12 months</w:t>
            </w:r>
            <w:r w:rsidR="5798650A" w:rsidRPr="00847EC4">
              <w:rPr>
                <w:b/>
                <w:bCs/>
              </w:rPr>
              <w:t xml:space="preserve"> full-time/fixed term</w:t>
            </w: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6DD1D230" w:rsidR="008479A5" w:rsidRPr="008026AD" w:rsidRDefault="006352C5">
            <w:pPr>
              <w:rPr>
                <w:rFonts w:cstheme="minorHAnsi"/>
                <w:b/>
                <w:bCs/>
              </w:rPr>
            </w:pPr>
            <w:r w:rsidRPr="008026AD">
              <w:rPr>
                <w:rFonts w:cstheme="minorHAnsi"/>
                <w:b/>
                <w:bCs/>
              </w:rPr>
              <w:t xml:space="preserve">Regent’s Park </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3"/>
        <w:gridCol w:w="2781"/>
        <w:gridCol w:w="1612"/>
        <w:gridCol w:w="3221"/>
      </w:tblGrid>
      <w:tr w:rsidR="00207933" w:rsidRPr="003E4AA3" w14:paraId="30796C19" w14:textId="77777777" w:rsidTr="2E437486">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62A30846" w:rsidR="008E3454" w:rsidRPr="008026AD" w:rsidRDefault="3970BE01" w:rsidP="2E437486">
            <w:pPr>
              <w:rPr>
                <w:b/>
                <w:bCs/>
              </w:rPr>
            </w:pPr>
            <w:r w:rsidRPr="2E437486">
              <w:rPr>
                <w:b/>
                <w:bCs/>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388E09CF" w:rsidR="00F47AB1" w:rsidRPr="00F47AB1" w:rsidRDefault="00F47AB1" w:rsidP="75442FF4">
            <w:pPr>
              <w:rPr>
                <w:b/>
                <w:bCs/>
                <w:szCs w:val="24"/>
              </w:rPr>
            </w:pPr>
          </w:p>
        </w:tc>
      </w:tr>
      <w:tr w:rsidR="00207933" w:rsidRPr="003E4AA3" w14:paraId="24F406F4" w14:textId="77777777" w:rsidTr="2E437486">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058298A8" w:rsidR="008E3454" w:rsidRPr="008A4B43" w:rsidRDefault="00426EA4" w:rsidP="00771E82">
            <w:pPr>
              <w:rPr>
                <w:rFonts w:cstheme="minorHAnsi"/>
              </w:rPr>
            </w:pPr>
            <w:r>
              <w:rPr>
                <w:rFonts w:cstheme="minorHAnsi"/>
              </w:rPr>
              <w:t xml:space="preserve">No direct </w:t>
            </w:r>
            <w:r w:rsidR="00847EC4">
              <w:rPr>
                <w:rFonts w:cstheme="minorHAnsi"/>
              </w:rPr>
              <w:t xml:space="preserve">financial responsibility </w:t>
            </w:r>
            <w:r>
              <w:rPr>
                <w:rFonts w:cstheme="minorHAnsi"/>
              </w:rPr>
              <w:t>but will be involved in budget management.</w:t>
            </w:r>
          </w:p>
        </w:tc>
        <w:tc>
          <w:tcPr>
            <w:tcW w:w="1460" w:type="dxa"/>
            <w:vMerge/>
            <w:hideMark/>
          </w:tcPr>
          <w:p w14:paraId="2F109A09" w14:textId="0D775D66" w:rsidR="008E3454" w:rsidRPr="002402A1" w:rsidRDefault="008E3454" w:rsidP="00AC39F4">
            <w:pPr>
              <w:rPr>
                <w:rFonts w:cstheme="minorHAnsi"/>
                <w:b/>
                <w:bCs/>
                <w:color w:val="FFFFFF" w:themeColor="background1"/>
              </w:rPr>
            </w:pPr>
          </w:p>
        </w:tc>
        <w:tc>
          <w:tcPr>
            <w:tcW w:w="3324" w:type="dxa"/>
            <w:vMerge/>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2E437486">
      <w:pPr>
        <w:jc w:val="both"/>
        <w:rPr>
          <w:rFonts w:asciiTheme="minorHAnsi" w:hAnsiTheme="minorHAnsi" w:cs="Arial"/>
          <w:b/>
          <w:bCs/>
          <w:color w:val="006600"/>
          <w:sz w:val="32"/>
          <w:szCs w:val="32"/>
        </w:rPr>
      </w:pPr>
      <w:r w:rsidRPr="2E437486">
        <w:rPr>
          <w:rFonts w:asciiTheme="minorHAnsi" w:hAnsiTheme="minorHAnsi" w:cs="Arial"/>
          <w:b/>
          <w:bCs/>
          <w:color w:val="006600"/>
          <w:sz w:val="32"/>
          <w:szCs w:val="32"/>
        </w:rPr>
        <w:t xml:space="preserve">Our </w:t>
      </w:r>
      <w:r w:rsidR="0030228C" w:rsidRPr="2E437486">
        <w:rPr>
          <w:rFonts w:asciiTheme="minorHAnsi" w:hAnsiTheme="minorHAnsi" w:cs="Arial"/>
          <w:b/>
          <w:bCs/>
          <w:color w:val="006600"/>
          <w:sz w:val="32"/>
          <w:szCs w:val="32"/>
        </w:rPr>
        <w:t>vision and mission</w:t>
      </w:r>
      <w:r w:rsidRPr="2E437486">
        <w:rPr>
          <w:rFonts w:asciiTheme="minorHAnsi" w:hAnsiTheme="minorHAnsi" w:cs="Arial"/>
          <w:b/>
          <w:bCs/>
          <w:color w:val="006600"/>
          <w:sz w:val="32"/>
          <w:szCs w:val="32"/>
        </w:rPr>
        <w:t xml:space="preserve"> </w:t>
      </w:r>
    </w:p>
    <w:p w14:paraId="3A42710C" w14:textId="489DC1F3" w:rsidR="00A52509" w:rsidRPr="000306AB" w:rsidRDefault="000306AB" w:rsidP="2E437486">
      <w:pPr>
        <w:jc w:val="both"/>
        <w:rPr>
          <w:rFonts w:asciiTheme="minorHAnsi" w:hAnsiTheme="minorHAnsi" w:cs="Arial"/>
          <w:sz w:val="22"/>
          <w:szCs w:val="22"/>
        </w:rPr>
      </w:pPr>
      <w:r w:rsidRPr="2E437486">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2E437486">
      <w:pPr>
        <w:jc w:val="both"/>
        <w:rPr>
          <w:rFonts w:asciiTheme="minorHAnsi" w:hAnsiTheme="minorHAnsi" w:cs="Arial"/>
          <w:b/>
          <w:bCs/>
          <w:color w:val="365F91" w:themeColor="accent1" w:themeShade="BF"/>
          <w:sz w:val="32"/>
          <w:szCs w:val="32"/>
        </w:rPr>
      </w:pPr>
    </w:p>
    <w:p w14:paraId="15DC85DB" w14:textId="5150DCE7" w:rsidR="00A85487" w:rsidRPr="00C50F92" w:rsidRDefault="005A6215" w:rsidP="2E437486">
      <w:pPr>
        <w:jc w:val="both"/>
        <w:rPr>
          <w:rFonts w:asciiTheme="minorHAnsi" w:hAnsiTheme="minorHAnsi" w:cs="Arial"/>
          <w:b/>
          <w:bCs/>
          <w:color w:val="006600"/>
          <w:sz w:val="32"/>
          <w:szCs w:val="32"/>
        </w:rPr>
      </w:pPr>
      <w:r w:rsidRPr="00C50F92">
        <w:rPr>
          <w:rFonts w:asciiTheme="minorHAnsi" w:hAnsiTheme="minorHAnsi" w:cs="Arial"/>
          <w:b/>
          <w:bCs/>
          <w:color w:val="006600"/>
          <w:sz w:val="32"/>
          <w:szCs w:val="32"/>
        </w:rPr>
        <w:t xml:space="preserve">Purpose of the </w:t>
      </w:r>
      <w:r w:rsidR="003E4AA3" w:rsidRPr="00C50F92">
        <w:rPr>
          <w:rFonts w:asciiTheme="minorHAnsi" w:hAnsiTheme="minorHAnsi" w:cs="Arial"/>
          <w:b/>
          <w:bCs/>
          <w:color w:val="006600"/>
          <w:sz w:val="32"/>
          <w:szCs w:val="32"/>
        </w:rPr>
        <w:t>role</w:t>
      </w:r>
      <w:r w:rsidR="00A85487" w:rsidRPr="00C50F92">
        <w:rPr>
          <w:rFonts w:asciiTheme="minorHAnsi" w:hAnsiTheme="minorHAnsi" w:cs="Arial"/>
          <w:b/>
          <w:bCs/>
          <w:color w:val="006600"/>
          <w:sz w:val="32"/>
          <w:szCs w:val="32"/>
        </w:rPr>
        <w:t xml:space="preserve"> </w:t>
      </w:r>
    </w:p>
    <w:p w14:paraId="1B26F425" w14:textId="01D8C4E0" w:rsidR="005372C5" w:rsidRDefault="78D629A1" w:rsidP="005372C5">
      <w:pPr>
        <w:spacing w:line="276" w:lineRule="auto"/>
        <w:jc w:val="both"/>
        <w:rPr>
          <w:rFonts w:ascii="Calibri" w:eastAsia="Calibri" w:hAnsi="Calibri" w:cs="Calibri"/>
          <w:color w:val="000000" w:themeColor="text1"/>
          <w:sz w:val="22"/>
          <w:szCs w:val="22"/>
        </w:rPr>
      </w:pPr>
      <w:r w:rsidRPr="00C50F92">
        <w:rPr>
          <w:rFonts w:ascii="Calibri" w:eastAsia="Calibri" w:hAnsi="Calibri" w:cs="Calibri"/>
          <w:color w:val="000000" w:themeColor="text1"/>
          <w:sz w:val="22"/>
          <w:szCs w:val="22"/>
        </w:rPr>
        <w:t>ZSL is looking to hire a Marine Projects</w:t>
      </w:r>
      <w:r w:rsidR="00C50F92" w:rsidRPr="00C50F92">
        <w:rPr>
          <w:rFonts w:ascii="Calibri" w:eastAsia="Calibri" w:hAnsi="Calibri" w:cs="Calibri"/>
          <w:color w:val="000000" w:themeColor="text1"/>
          <w:sz w:val="22"/>
          <w:szCs w:val="22"/>
        </w:rPr>
        <w:t xml:space="preserve"> Manager</w:t>
      </w:r>
      <w:r w:rsidRPr="00C50F92">
        <w:rPr>
          <w:rFonts w:ascii="Calibri" w:eastAsia="Calibri" w:hAnsi="Calibri" w:cs="Calibri"/>
          <w:color w:val="000000" w:themeColor="text1"/>
          <w:sz w:val="22"/>
          <w:szCs w:val="22"/>
        </w:rPr>
        <w:t xml:space="preserve"> to join our Aquatic Species &amp; Policy team, which sits in the Conservation &amp; Policy Department. The post is for a full-time </w:t>
      </w:r>
      <w:r w:rsidR="00C50F92" w:rsidRPr="00C50F92">
        <w:rPr>
          <w:rFonts w:ascii="Calibri" w:eastAsia="Calibri" w:hAnsi="Calibri" w:cs="Calibri"/>
          <w:color w:val="000000" w:themeColor="text1"/>
          <w:sz w:val="22"/>
          <w:szCs w:val="22"/>
        </w:rPr>
        <w:t>12</w:t>
      </w:r>
      <w:r w:rsidR="00C50F92">
        <w:rPr>
          <w:rFonts w:ascii="Calibri" w:eastAsia="Calibri" w:hAnsi="Calibri" w:cs="Calibri"/>
          <w:color w:val="000000" w:themeColor="text1"/>
          <w:sz w:val="22"/>
          <w:szCs w:val="22"/>
        </w:rPr>
        <w:t>-</w:t>
      </w:r>
      <w:r w:rsidR="00C50F92" w:rsidRPr="00C50F92">
        <w:rPr>
          <w:rFonts w:ascii="Calibri" w:eastAsia="Calibri" w:hAnsi="Calibri" w:cs="Calibri"/>
          <w:color w:val="000000" w:themeColor="text1"/>
          <w:sz w:val="22"/>
          <w:szCs w:val="22"/>
        </w:rPr>
        <w:t xml:space="preserve">month </w:t>
      </w:r>
      <w:r w:rsidRPr="00C50F92">
        <w:rPr>
          <w:rFonts w:ascii="Calibri" w:eastAsia="Calibri" w:hAnsi="Calibri" w:cs="Calibri"/>
          <w:color w:val="000000" w:themeColor="text1"/>
          <w:sz w:val="22"/>
          <w:szCs w:val="22"/>
        </w:rPr>
        <w:t xml:space="preserve">fixed term contract, with flexibility regarding working from home or within the ZSL London Office, but regular travel to London and Wales, and occasional international travel will be required. The successful candidate will work </w:t>
      </w:r>
      <w:r w:rsidR="00083BBA">
        <w:rPr>
          <w:rFonts w:ascii="Calibri" w:eastAsia="Calibri" w:hAnsi="Calibri" w:cs="Calibri"/>
          <w:color w:val="000000" w:themeColor="text1"/>
          <w:sz w:val="22"/>
          <w:szCs w:val="22"/>
        </w:rPr>
        <w:t>primarily</w:t>
      </w:r>
      <w:r w:rsidRPr="00C50F92">
        <w:rPr>
          <w:rFonts w:ascii="Calibri" w:eastAsia="Calibri" w:hAnsi="Calibri" w:cs="Calibri"/>
          <w:color w:val="000000" w:themeColor="text1"/>
          <w:sz w:val="22"/>
          <w:szCs w:val="22"/>
        </w:rPr>
        <w:t xml:space="preserve"> </w:t>
      </w:r>
      <w:r w:rsidRPr="002B3519">
        <w:rPr>
          <w:rFonts w:ascii="Calibri" w:eastAsia="Calibri" w:hAnsi="Calibri" w:cs="Calibri"/>
          <w:color w:val="000000" w:themeColor="text1"/>
          <w:sz w:val="22"/>
          <w:szCs w:val="22"/>
        </w:rPr>
        <w:t>across t</w:t>
      </w:r>
      <w:r w:rsidR="00120C25" w:rsidRPr="002B3519">
        <w:rPr>
          <w:rFonts w:ascii="Calibri" w:eastAsia="Calibri" w:hAnsi="Calibri" w:cs="Calibri"/>
          <w:color w:val="000000" w:themeColor="text1"/>
          <w:sz w:val="22"/>
          <w:szCs w:val="22"/>
        </w:rPr>
        <w:t>wo</w:t>
      </w:r>
      <w:r w:rsidRPr="002B3519">
        <w:rPr>
          <w:rFonts w:ascii="Calibri" w:eastAsia="Calibri" w:hAnsi="Calibri" w:cs="Calibri"/>
          <w:color w:val="000000" w:themeColor="text1"/>
          <w:sz w:val="22"/>
          <w:szCs w:val="22"/>
        </w:rPr>
        <w:t xml:space="preserve"> projects</w:t>
      </w:r>
      <w:r w:rsidR="002B3519">
        <w:rPr>
          <w:rFonts w:ascii="Calibri" w:eastAsia="Calibri" w:hAnsi="Calibri" w:cs="Calibri"/>
          <w:color w:val="000000" w:themeColor="text1"/>
          <w:sz w:val="22"/>
          <w:szCs w:val="22"/>
        </w:rPr>
        <w:t xml:space="preserve"> - </w:t>
      </w:r>
      <w:r w:rsidR="00120C25" w:rsidRPr="002B3519">
        <w:rPr>
          <w:rFonts w:ascii="Calibri" w:eastAsia="Calibri" w:hAnsi="Calibri" w:cs="Calibri"/>
          <w:color w:val="000000" w:themeColor="text1"/>
          <w:sz w:val="22"/>
          <w:szCs w:val="22"/>
        </w:rPr>
        <w:t>the Angel Shark Project and</w:t>
      </w:r>
      <w:r w:rsidRPr="002B3519">
        <w:rPr>
          <w:rFonts w:ascii="Calibri" w:eastAsia="Calibri" w:hAnsi="Calibri" w:cs="Calibri"/>
          <w:color w:val="000000" w:themeColor="text1"/>
          <w:sz w:val="22"/>
          <w:szCs w:val="22"/>
        </w:rPr>
        <w:t xml:space="preserve"> Project SIARC</w:t>
      </w:r>
      <w:r w:rsidR="002B3519">
        <w:rPr>
          <w:rFonts w:ascii="Calibri" w:eastAsia="Calibri" w:hAnsi="Calibri" w:cs="Calibri"/>
          <w:color w:val="000000" w:themeColor="text1"/>
          <w:sz w:val="22"/>
          <w:szCs w:val="22"/>
        </w:rPr>
        <w:t xml:space="preserve"> – though there may be responsibilities associated with other activities</w:t>
      </w:r>
      <w:r w:rsidRPr="002B3519">
        <w:rPr>
          <w:rFonts w:ascii="Calibri" w:eastAsia="Calibri" w:hAnsi="Calibri" w:cs="Calibri"/>
          <w:color w:val="000000" w:themeColor="text1"/>
          <w:sz w:val="22"/>
          <w:szCs w:val="22"/>
        </w:rPr>
        <w:t>.</w:t>
      </w:r>
      <w:r w:rsidRPr="59D3EB37">
        <w:rPr>
          <w:rFonts w:ascii="Calibri" w:eastAsia="Calibri" w:hAnsi="Calibri" w:cs="Calibri"/>
          <w:color w:val="000000" w:themeColor="text1"/>
          <w:sz w:val="22"/>
          <w:szCs w:val="22"/>
        </w:rPr>
        <w:t xml:space="preserve"> </w:t>
      </w:r>
    </w:p>
    <w:p w14:paraId="5095F716" w14:textId="2CECEEE3" w:rsidR="00120C25" w:rsidRPr="005372C5" w:rsidRDefault="009C5955" w:rsidP="005372C5">
      <w:pPr>
        <w:spacing w:line="276" w:lineRule="auto"/>
        <w:jc w:val="both"/>
        <w:rPr>
          <w:rFonts w:ascii="Calibri" w:eastAsia="Calibri" w:hAnsi="Calibri" w:cs="Calibri"/>
          <w:color w:val="000000" w:themeColor="text1"/>
          <w:sz w:val="22"/>
          <w:szCs w:val="22"/>
        </w:rPr>
      </w:pPr>
      <w:r>
        <w:br/>
      </w:r>
      <w:r w:rsidR="000E4F66" w:rsidRPr="000E4F66">
        <w:rPr>
          <w:rFonts w:ascii="Calibri" w:eastAsia="Calibri" w:hAnsi="Calibri" w:cs="Calibri"/>
          <w:color w:val="000000" w:themeColor="text1"/>
          <w:sz w:val="22"/>
          <w:szCs w:val="22"/>
          <w:u w:val="single"/>
        </w:rPr>
        <w:t>Background on the Angel Shark Project</w:t>
      </w:r>
      <w:r w:rsidR="006727F2">
        <w:rPr>
          <w:rFonts w:ascii="Calibri" w:eastAsia="Calibri" w:hAnsi="Calibri" w:cs="Calibri"/>
          <w:color w:val="000000" w:themeColor="text1"/>
          <w:sz w:val="22"/>
          <w:szCs w:val="22"/>
          <w:u w:val="single"/>
        </w:rPr>
        <w:t>:</w:t>
      </w:r>
      <w:r w:rsidR="000E4F66" w:rsidRPr="000E4F66">
        <w:rPr>
          <w:rFonts w:ascii="Calibri" w:eastAsia="Calibri" w:hAnsi="Calibri" w:cs="Calibri"/>
          <w:color w:val="000000" w:themeColor="text1"/>
          <w:sz w:val="22"/>
          <w:szCs w:val="22"/>
          <w:u w:val="single"/>
        </w:rPr>
        <w:t xml:space="preserve"> </w:t>
      </w:r>
    </w:p>
    <w:p w14:paraId="796058FE" w14:textId="52A17BA8" w:rsidR="0094298F" w:rsidRDefault="0094298F" w:rsidP="005372C5">
      <w:pPr>
        <w:spacing w:line="276" w:lineRule="auto"/>
        <w:jc w:val="both"/>
        <w:rPr>
          <w:rFonts w:ascii="Calibri" w:eastAsia="Calibri" w:hAnsi="Calibri" w:cs="Calibri"/>
          <w:color w:val="000000" w:themeColor="text1"/>
          <w:sz w:val="22"/>
          <w:szCs w:val="22"/>
        </w:rPr>
      </w:pPr>
      <w:r w:rsidRPr="005372C5">
        <w:rPr>
          <w:rFonts w:ascii="Calibri" w:eastAsia="Calibri" w:hAnsi="Calibri" w:cs="Calibri"/>
          <w:color w:val="000000" w:themeColor="text1"/>
          <w:sz w:val="22"/>
          <w:szCs w:val="22"/>
        </w:rPr>
        <w:t xml:space="preserve">The Angel Shark Project </w:t>
      </w:r>
      <w:r w:rsidR="00D37B93" w:rsidRPr="005372C5">
        <w:rPr>
          <w:rFonts w:ascii="Calibri" w:eastAsia="Calibri" w:hAnsi="Calibri" w:cs="Calibri"/>
          <w:color w:val="000000" w:themeColor="text1"/>
          <w:sz w:val="22"/>
          <w:szCs w:val="22"/>
        </w:rPr>
        <w:t>(ASP) is a multidisciplinary collaboration that collects ecological and population data whilst engaging with local communities, researchers, and governments to secure the future of Critically Endangered angel sharks throughout their range. The core ASP project partners are Leibniz Institute for the Analysis of Biodiversity Change (LIB), Universidad de Las Palmas de Gran Canaria (ULPGC) and Zoological Society of London (ZSL) with further partners and collaborators across seven regional projects</w:t>
      </w:r>
      <w:r w:rsidRPr="005372C5">
        <w:rPr>
          <w:rFonts w:ascii="Calibri" w:eastAsia="Calibri" w:hAnsi="Calibri" w:cs="Calibri"/>
          <w:color w:val="000000" w:themeColor="text1"/>
          <w:sz w:val="22"/>
          <w:szCs w:val="22"/>
        </w:rPr>
        <w:t>.  </w:t>
      </w:r>
    </w:p>
    <w:p w14:paraId="00825203" w14:textId="77777777" w:rsidR="0094298F" w:rsidRPr="009C5955" w:rsidRDefault="0094298F" w:rsidP="005372C5">
      <w:pPr>
        <w:spacing w:line="276" w:lineRule="auto"/>
        <w:jc w:val="both"/>
        <w:rPr>
          <w:rFonts w:ascii="Calibri" w:eastAsia="Calibri" w:hAnsi="Calibri" w:cs="Calibri"/>
          <w:color w:val="000000" w:themeColor="text1"/>
          <w:sz w:val="22"/>
          <w:szCs w:val="22"/>
        </w:rPr>
      </w:pPr>
    </w:p>
    <w:p w14:paraId="411F7466" w14:textId="77777777" w:rsidR="005372C5" w:rsidRDefault="78D629A1" w:rsidP="005372C5">
      <w:pPr>
        <w:spacing w:line="276" w:lineRule="auto"/>
        <w:jc w:val="both"/>
        <w:rPr>
          <w:rFonts w:ascii="Calibri" w:eastAsia="Calibri" w:hAnsi="Calibri" w:cs="Calibri"/>
          <w:color w:val="000000" w:themeColor="text1"/>
          <w:sz w:val="22"/>
          <w:szCs w:val="22"/>
          <w:u w:val="single"/>
        </w:rPr>
      </w:pPr>
      <w:r w:rsidRPr="158A4A2F">
        <w:rPr>
          <w:rFonts w:ascii="Calibri" w:eastAsia="Calibri" w:hAnsi="Calibri" w:cs="Calibri"/>
          <w:color w:val="000000" w:themeColor="text1"/>
          <w:sz w:val="22"/>
          <w:szCs w:val="22"/>
          <w:u w:val="single"/>
        </w:rPr>
        <w:t>Background on Project SIARC:</w:t>
      </w:r>
    </w:p>
    <w:p w14:paraId="0BCB2B94" w14:textId="0B9B1F57" w:rsidR="009C5955" w:rsidRDefault="78D629A1" w:rsidP="005372C5">
      <w:pPr>
        <w:spacing w:line="276" w:lineRule="auto"/>
        <w:jc w:val="both"/>
        <w:rPr>
          <w:rFonts w:ascii="Calibri" w:eastAsia="Calibri" w:hAnsi="Calibri" w:cs="Calibri"/>
          <w:color w:val="000000" w:themeColor="text1"/>
          <w:sz w:val="22"/>
          <w:szCs w:val="22"/>
        </w:rPr>
      </w:pPr>
      <w:r w:rsidRPr="158A4A2F">
        <w:rPr>
          <w:rFonts w:ascii="Calibri" w:eastAsia="Calibri" w:hAnsi="Calibri" w:cs="Calibri"/>
          <w:color w:val="000000" w:themeColor="text1"/>
          <w:sz w:val="22"/>
          <w:szCs w:val="22"/>
        </w:rPr>
        <w:t xml:space="preserve">The marine environment in Wales is teeming with life, featuring diverse fish communities including little-studied species of shark, skate and ray (elasmobranchs) of conservation importance. Project </w:t>
      </w:r>
      <w:r w:rsidRPr="158A4A2F">
        <w:rPr>
          <w:rFonts w:ascii="Calibri" w:eastAsia="Calibri" w:hAnsi="Calibri" w:cs="Calibri"/>
          <w:color w:val="000000" w:themeColor="text1"/>
          <w:sz w:val="22"/>
          <w:szCs w:val="22"/>
        </w:rPr>
        <w:lastRenderedPageBreak/>
        <w:t>SIARC (Sharks Inspiring Action and Research with Communities) works to catalyse links between fishers, researchers, communities and government to collaborate and safeguard elasmobranchs and support a green recovery in Wales. Project SIARC is a collaborative project, led by ZSL and Natural Resources Wales (NRW), with the support of Welsh Government’s Nature Networks Fund. Twelve additional organisations sit on the Project SIARC Steering Group, who provide advice or deliver specific elements of the work.</w:t>
      </w:r>
    </w:p>
    <w:p w14:paraId="29AC19A3" w14:textId="77777777" w:rsidR="005372C5" w:rsidRPr="009C5955" w:rsidRDefault="005372C5" w:rsidP="005372C5">
      <w:pPr>
        <w:spacing w:line="276" w:lineRule="auto"/>
        <w:jc w:val="both"/>
        <w:rPr>
          <w:rFonts w:ascii="Calibri" w:eastAsia="Calibri" w:hAnsi="Calibri" w:cs="Calibri"/>
          <w:color w:val="000000" w:themeColor="text1"/>
          <w:sz w:val="22"/>
          <w:szCs w:val="22"/>
        </w:rPr>
      </w:pPr>
    </w:p>
    <w:p w14:paraId="0CF81AB2" w14:textId="2F47CDA9" w:rsidR="00BA0C98" w:rsidRPr="00CC4FE3" w:rsidRDefault="006B7169" w:rsidP="70263545">
      <w:pPr>
        <w:jc w:val="both"/>
        <w:rPr>
          <w:rFonts w:asciiTheme="minorHAnsi" w:hAnsiTheme="minorHAnsi" w:cs="Arial"/>
          <w:b/>
          <w:bCs/>
          <w:color w:val="006600"/>
          <w:sz w:val="32"/>
          <w:szCs w:val="32"/>
        </w:rPr>
      </w:pPr>
      <w:r w:rsidRPr="158A4A2F">
        <w:rPr>
          <w:rFonts w:asciiTheme="minorHAnsi" w:hAnsiTheme="minorHAnsi" w:cs="Arial"/>
          <w:b/>
          <w:bCs/>
          <w:color w:val="006600"/>
          <w:sz w:val="32"/>
          <w:szCs w:val="32"/>
        </w:rPr>
        <w:t>K</w:t>
      </w:r>
      <w:r w:rsidR="00E95746" w:rsidRPr="158A4A2F">
        <w:rPr>
          <w:rFonts w:asciiTheme="minorHAnsi" w:hAnsiTheme="minorHAnsi" w:cs="Arial"/>
          <w:b/>
          <w:bCs/>
          <w:color w:val="006600"/>
          <w:sz w:val="32"/>
          <w:szCs w:val="32"/>
        </w:rPr>
        <w:t xml:space="preserve">ey </w:t>
      </w:r>
      <w:r w:rsidR="004B7041" w:rsidRPr="158A4A2F">
        <w:rPr>
          <w:rFonts w:asciiTheme="minorHAnsi" w:hAnsiTheme="minorHAnsi" w:cs="Arial"/>
          <w:b/>
          <w:bCs/>
          <w:color w:val="006600"/>
          <w:sz w:val="32"/>
          <w:szCs w:val="32"/>
        </w:rPr>
        <w:t>r</w:t>
      </w:r>
      <w:r w:rsidR="005A6215" w:rsidRPr="158A4A2F">
        <w:rPr>
          <w:rFonts w:asciiTheme="minorHAnsi" w:hAnsiTheme="minorHAnsi" w:cs="Arial"/>
          <w:b/>
          <w:bCs/>
          <w:color w:val="006600"/>
          <w:sz w:val="32"/>
          <w:szCs w:val="32"/>
        </w:rPr>
        <w:t>esponsibilities</w:t>
      </w:r>
    </w:p>
    <w:p w14:paraId="688B7821" w14:textId="417B46D9" w:rsidR="15187FB5" w:rsidRDefault="15187FB5" w:rsidP="2E437486">
      <w:pPr>
        <w:jc w:val="both"/>
        <w:rPr>
          <w:rFonts w:asciiTheme="minorHAnsi" w:eastAsiaTheme="minorEastAsia" w:hAnsiTheme="minorHAnsi" w:cstheme="minorBidi"/>
          <w:sz w:val="22"/>
          <w:szCs w:val="22"/>
        </w:rPr>
      </w:pPr>
      <w:r w:rsidRPr="2E437486">
        <w:rPr>
          <w:rFonts w:asciiTheme="minorHAnsi" w:eastAsiaTheme="minorEastAsia" w:hAnsiTheme="minorHAnsi" w:cstheme="minorBidi"/>
          <w:sz w:val="22"/>
          <w:szCs w:val="22"/>
        </w:rPr>
        <w:t xml:space="preserve">The Marine Projects </w:t>
      </w:r>
      <w:r w:rsidR="0053638B">
        <w:rPr>
          <w:rFonts w:asciiTheme="minorHAnsi" w:eastAsiaTheme="minorEastAsia" w:hAnsiTheme="minorHAnsi" w:cstheme="minorBidi"/>
          <w:sz w:val="22"/>
          <w:szCs w:val="22"/>
        </w:rPr>
        <w:t>Coordinator</w:t>
      </w:r>
      <w:r w:rsidRPr="2E437486">
        <w:rPr>
          <w:rFonts w:asciiTheme="minorHAnsi" w:eastAsiaTheme="minorEastAsia" w:hAnsiTheme="minorHAnsi" w:cstheme="minorBidi"/>
          <w:sz w:val="22"/>
          <w:szCs w:val="22"/>
        </w:rPr>
        <w:t xml:space="preserve"> supports the t</w:t>
      </w:r>
      <w:r w:rsidR="0053638B">
        <w:rPr>
          <w:rFonts w:asciiTheme="minorHAnsi" w:eastAsiaTheme="minorEastAsia" w:hAnsiTheme="minorHAnsi" w:cstheme="minorBidi"/>
          <w:sz w:val="22"/>
          <w:szCs w:val="22"/>
        </w:rPr>
        <w:t>wo</w:t>
      </w:r>
      <w:r w:rsidRPr="2E437486">
        <w:rPr>
          <w:rFonts w:asciiTheme="minorHAnsi" w:eastAsiaTheme="minorEastAsia" w:hAnsiTheme="minorHAnsi" w:cstheme="minorBidi"/>
          <w:sz w:val="22"/>
          <w:szCs w:val="22"/>
        </w:rPr>
        <w:t xml:space="preserve"> project leads with the delivery of objectives to time and budget. This includes the following key responsibilities:</w:t>
      </w:r>
    </w:p>
    <w:p w14:paraId="66AD24E8" w14:textId="77777777" w:rsidR="005372C5" w:rsidRDefault="005372C5" w:rsidP="2E437486">
      <w:pPr>
        <w:jc w:val="both"/>
        <w:rPr>
          <w:rFonts w:asciiTheme="minorHAnsi" w:eastAsiaTheme="minorEastAsia" w:hAnsiTheme="minorHAnsi" w:cstheme="minorBidi"/>
          <w:sz w:val="22"/>
          <w:szCs w:val="22"/>
        </w:rPr>
      </w:pPr>
    </w:p>
    <w:p w14:paraId="1E283654" w14:textId="33115A51" w:rsidR="1DAA10D8" w:rsidRDefault="00F21E45" w:rsidP="002E5A34">
      <w:pPr>
        <w:pStyle w:val="ListParagraph"/>
        <w:numPr>
          <w:ilvl w:val="0"/>
          <w:numId w:val="4"/>
        </w:numPr>
        <w:jc w:val="both"/>
        <w:rPr>
          <w:rFonts w:ascii="Calibri" w:eastAsia="Calibri" w:hAnsi="Calibri" w:cs="Calibri"/>
          <w:color w:val="000000" w:themeColor="text1"/>
          <w:sz w:val="24"/>
          <w:szCs w:val="24"/>
        </w:rPr>
      </w:pPr>
      <w:r>
        <w:rPr>
          <w:rFonts w:ascii="Calibri" w:eastAsia="Calibri" w:hAnsi="Calibri" w:cs="Calibri"/>
          <w:color w:val="000000" w:themeColor="text1"/>
        </w:rPr>
        <w:t>P</w:t>
      </w:r>
      <w:r w:rsidR="1DAA10D8" w:rsidRPr="13E29A5F">
        <w:rPr>
          <w:rFonts w:ascii="Calibri" w:eastAsia="Calibri" w:hAnsi="Calibri" w:cs="Calibri"/>
          <w:color w:val="000000" w:themeColor="text1"/>
        </w:rPr>
        <w:t xml:space="preserve">roject implementation, deliverables, </w:t>
      </w:r>
      <w:r w:rsidR="2B27BA0E" w:rsidRPr="13E29A5F">
        <w:rPr>
          <w:rFonts w:ascii="Calibri" w:eastAsia="Calibri" w:hAnsi="Calibri" w:cs="Calibri"/>
          <w:color w:val="000000" w:themeColor="text1"/>
        </w:rPr>
        <w:t xml:space="preserve">monitoring evaluation &amp; learning </w:t>
      </w:r>
      <w:r w:rsidR="37655686" w:rsidRPr="13E29A5F">
        <w:rPr>
          <w:rFonts w:ascii="Calibri" w:eastAsia="Calibri" w:hAnsi="Calibri" w:cs="Calibri"/>
          <w:color w:val="000000" w:themeColor="text1"/>
        </w:rPr>
        <w:t>(</w:t>
      </w:r>
      <w:r w:rsidR="1DAA10D8" w:rsidRPr="13E29A5F">
        <w:rPr>
          <w:rFonts w:ascii="Calibri" w:eastAsia="Calibri" w:hAnsi="Calibri" w:cs="Calibri"/>
          <w:color w:val="000000" w:themeColor="text1"/>
        </w:rPr>
        <w:t>MEL</w:t>
      </w:r>
      <w:r w:rsidR="5CC6F8A1" w:rsidRPr="13E29A5F">
        <w:rPr>
          <w:rFonts w:ascii="Calibri" w:eastAsia="Calibri" w:hAnsi="Calibri" w:cs="Calibri"/>
          <w:color w:val="000000" w:themeColor="text1"/>
        </w:rPr>
        <w:t>)</w:t>
      </w:r>
      <w:r w:rsidR="1DAA10D8" w:rsidRPr="13E29A5F">
        <w:rPr>
          <w:rFonts w:ascii="Calibri" w:eastAsia="Calibri" w:hAnsi="Calibri" w:cs="Calibri"/>
          <w:color w:val="000000" w:themeColor="text1"/>
        </w:rPr>
        <w:t xml:space="preserve"> plan, inclusive community engagement and events, in line with grant contract, work plan and project budget.</w:t>
      </w:r>
    </w:p>
    <w:p w14:paraId="08D8E79B" w14:textId="044DD280" w:rsidR="1DAA10D8" w:rsidRDefault="1DAA10D8" w:rsidP="002E5A34">
      <w:pPr>
        <w:pStyle w:val="ListParagraph"/>
        <w:numPr>
          <w:ilvl w:val="0"/>
          <w:numId w:val="4"/>
        </w:numPr>
        <w:jc w:val="both"/>
        <w:rPr>
          <w:rFonts w:ascii="Calibri" w:eastAsia="Calibri" w:hAnsi="Calibri" w:cs="Calibri"/>
          <w:color w:val="000000" w:themeColor="text1"/>
        </w:rPr>
      </w:pPr>
      <w:r w:rsidRPr="2E437486">
        <w:rPr>
          <w:rFonts w:ascii="Calibri" w:eastAsia="Calibri" w:hAnsi="Calibri" w:cs="Calibri"/>
          <w:color w:val="000000" w:themeColor="text1"/>
        </w:rPr>
        <w:t>Adopt</w:t>
      </w:r>
      <w:r w:rsidR="00F21E45">
        <w:rPr>
          <w:rFonts w:ascii="Calibri" w:eastAsia="Calibri" w:hAnsi="Calibri" w:cs="Calibri"/>
          <w:color w:val="000000" w:themeColor="text1"/>
        </w:rPr>
        <w:t>ing</w:t>
      </w:r>
      <w:r w:rsidRPr="2E437486">
        <w:rPr>
          <w:rFonts w:ascii="Calibri" w:eastAsia="Calibri" w:hAnsi="Calibri" w:cs="Calibri"/>
          <w:color w:val="000000" w:themeColor="text1"/>
        </w:rPr>
        <w:t xml:space="preserve"> an equitable, systems change and values-based approaches in project design and delivery.</w:t>
      </w:r>
    </w:p>
    <w:p w14:paraId="12E0E75B" w14:textId="776D94B5" w:rsidR="1DAA10D8" w:rsidRDefault="00F21E45" w:rsidP="002E5A34">
      <w:pPr>
        <w:pStyle w:val="ListParagraph"/>
        <w:numPr>
          <w:ilvl w:val="0"/>
          <w:numId w:val="4"/>
        </w:numPr>
        <w:jc w:val="both"/>
        <w:rPr>
          <w:rFonts w:ascii="Calibri" w:eastAsia="Calibri" w:hAnsi="Calibri" w:cs="Calibri"/>
          <w:color w:val="000000" w:themeColor="text1"/>
        </w:rPr>
      </w:pPr>
      <w:r>
        <w:rPr>
          <w:rFonts w:ascii="Calibri" w:eastAsia="Calibri" w:hAnsi="Calibri" w:cs="Calibri"/>
          <w:color w:val="000000" w:themeColor="text1"/>
        </w:rPr>
        <w:t>E</w:t>
      </w:r>
      <w:r w:rsidR="1DAA10D8" w:rsidRPr="2E437486">
        <w:rPr>
          <w:rFonts w:ascii="Calibri" w:eastAsia="Calibri" w:hAnsi="Calibri" w:cs="Calibri"/>
          <w:color w:val="000000" w:themeColor="text1"/>
        </w:rPr>
        <w:t xml:space="preserve">nsuring project finances are </w:t>
      </w:r>
      <w:r w:rsidR="5401E581" w:rsidRPr="2E437486">
        <w:rPr>
          <w:rFonts w:ascii="Calibri" w:eastAsia="Calibri" w:hAnsi="Calibri" w:cs="Calibri"/>
          <w:color w:val="000000" w:themeColor="text1"/>
        </w:rPr>
        <w:t xml:space="preserve">kept </w:t>
      </w:r>
      <w:r w:rsidR="1DAA10D8" w:rsidRPr="2E437486">
        <w:rPr>
          <w:rFonts w:ascii="Calibri" w:eastAsia="Calibri" w:hAnsi="Calibri" w:cs="Calibri"/>
          <w:color w:val="000000" w:themeColor="text1"/>
        </w:rPr>
        <w:t xml:space="preserve">up to date and accurate, working closely with </w:t>
      </w:r>
      <w:r w:rsidR="33019E65" w:rsidRPr="2E437486">
        <w:rPr>
          <w:rFonts w:ascii="Calibri" w:eastAsia="Calibri" w:hAnsi="Calibri" w:cs="Calibri"/>
          <w:color w:val="000000" w:themeColor="text1"/>
        </w:rPr>
        <w:t xml:space="preserve">project leads and </w:t>
      </w:r>
      <w:r w:rsidR="1DAA10D8" w:rsidRPr="2E437486">
        <w:rPr>
          <w:rFonts w:ascii="Calibri" w:eastAsia="Calibri" w:hAnsi="Calibri" w:cs="Calibri"/>
          <w:color w:val="000000" w:themeColor="text1"/>
        </w:rPr>
        <w:t>ZSL’s finance team.</w:t>
      </w:r>
    </w:p>
    <w:p w14:paraId="01879831" w14:textId="140A162B" w:rsidR="1DAA10D8" w:rsidRDefault="0096582F" w:rsidP="002E5A34">
      <w:pPr>
        <w:pStyle w:val="ListParagraph"/>
        <w:numPr>
          <w:ilvl w:val="0"/>
          <w:numId w:val="4"/>
        </w:numPr>
        <w:spacing w:after="0"/>
        <w:jc w:val="both"/>
        <w:rPr>
          <w:rFonts w:ascii="Calibri" w:eastAsia="Calibri" w:hAnsi="Calibri" w:cs="Calibri"/>
          <w:color w:val="000000" w:themeColor="text1"/>
        </w:rPr>
      </w:pPr>
      <w:r>
        <w:rPr>
          <w:rFonts w:ascii="Calibri" w:eastAsia="Calibri" w:hAnsi="Calibri" w:cs="Calibri"/>
          <w:color w:val="000000" w:themeColor="text1"/>
        </w:rPr>
        <w:t>C</w:t>
      </w:r>
      <w:r w:rsidR="1DAA10D8" w:rsidRPr="2E437486">
        <w:rPr>
          <w:rFonts w:ascii="Calibri" w:eastAsia="Calibri" w:hAnsi="Calibri" w:cs="Calibri"/>
          <w:color w:val="000000" w:themeColor="text1"/>
        </w:rPr>
        <w:t xml:space="preserve">ompilation of technical and financial reports to satisfy ZSL or donor requirements.  </w:t>
      </w:r>
    </w:p>
    <w:p w14:paraId="7DBC92E2" w14:textId="620136E0" w:rsidR="1DAA10D8" w:rsidRDefault="1DAA10D8" w:rsidP="002E5A34">
      <w:pPr>
        <w:pStyle w:val="ListParagraph"/>
        <w:numPr>
          <w:ilvl w:val="0"/>
          <w:numId w:val="4"/>
        </w:numPr>
        <w:spacing w:after="0"/>
        <w:jc w:val="both"/>
        <w:rPr>
          <w:rFonts w:cs="Arial"/>
        </w:rPr>
      </w:pPr>
      <w:r w:rsidRPr="2E437486">
        <w:rPr>
          <w:rFonts w:ascii="Calibri" w:eastAsia="Calibri" w:hAnsi="Calibri" w:cs="Calibri"/>
          <w:color w:val="000000" w:themeColor="text1"/>
        </w:rPr>
        <w:t>Supports writing project specific funding applications to continue grant-funded work</w:t>
      </w:r>
      <w:r w:rsidR="66CD8580" w:rsidRPr="2E437486">
        <w:rPr>
          <w:rFonts w:ascii="Calibri" w:eastAsia="Calibri" w:hAnsi="Calibri" w:cs="Calibri"/>
          <w:color w:val="000000" w:themeColor="text1"/>
        </w:rPr>
        <w:t xml:space="preserve"> and </w:t>
      </w:r>
      <w:r w:rsidR="66CD8580" w:rsidRPr="2E437486">
        <w:rPr>
          <w:rFonts w:cs="Arial"/>
        </w:rPr>
        <w:t>building budget</w:t>
      </w:r>
      <w:r w:rsidR="7533A50A" w:rsidRPr="2E437486">
        <w:rPr>
          <w:rFonts w:cs="Arial"/>
        </w:rPr>
        <w:t xml:space="preserve">s </w:t>
      </w:r>
      <w:r w:rsidR="66CD8580" w:rsidRPr="2E437486">
        <w:rPr>
          <w:rFonts w:cs="Arial"/>
        </w:rPr>
        <w:t>for funding applications.</w:t>
      </w:r>
    </w:p>
    <w:p w14:paraId="2729A44A" w14:textId="04E6C3A4" w:rsidR="1DAA10D8" w:rsidRDefault="0096582F" w:rsidP="002E5A34">
      <w:pPr>
        <w:pStyle w:val="ListParagraph"/>
        <w:numPr>
          <w:ilvl w:val="0"/>
          <w:numId w:val="4"/>
        </w:numPr>
        <w:spacing w:after="0"/>
        <w:jc w:val="both"/>
        <w:rPr>
          <w:rFonts w:ascii="Calibri" w:eastAsia="Calibri" w:hAnsi="Calibri" w:cs="Calibri"/>
          <w:color w:val="000000" w:themeColor="text1"/>
        </w:rPr>
      </w:pPr>
      <w:r>
        <w:rPr>
          <w:rFonts w:ascii="Calibri" w:eastAsia="Calibri" w:hAnsi="Calibri" w:cs="Calibri"/>
          <w:color w:val="000000" w:themeColor="text1"/>
        </w:rPr>
        <w:t>D</w:t>
      </w:r>
      <w:r w:rsidR="1DAA10D8" w:rsidRPr="2E437486">
        <w:rPr>
          <w:rFonts w:ascii="Calibri" w:eastAsia="Calibri" w:hAnsi="Calibri" w:cs="Calibri"/>
          <w:color w:val="000000" w:themeColor="text1"/>
        </w:rPr>
        <w:t>evelopment of communications outputs, including presentations, press releases, blogs, articles, infographics, website content and social media posts.</w:t>
      </w:r>
      <w:r w:rsidR="1DAA10D8" w:rsidRPr="2E437486">
        <w:rPr>
          <w:rFonts w:eastAsiaTheme="minorEastAsia"/>
        </w:rPr>
        <w:t xml:space="preserve"> </w:t>
      </w:r>
    </w:p>
    <w:p w14:paraId="632E2B59" w14:textId="7759E860" w:rsidR="00661BAA" w:rsidRDefault="0042330F" w:rsidP="002E5A34">
      <w:pPr>
        <w:pStyle w:val="ListParagraph"/>
        <w:numPr>
          <w:ilvl w:val="0"/>
          <w:numId w:val="4"/>
        </w:numPr>
        <w:jc w:val="both"/>
        <w:rPr>
          <w:rFonts w:cs="Arial"/>
        </w:rPr>
      </w:pPr>
      <w:r w:rsidRPr="2E437486">
        <w:rPr>
          <w:rFonts w:cs="Arial"/>
        </w:rPr>
        <w:t>Represent ZSL at technical meetings contributing specialist knowledge and m</w:t>
      </w:r>
      <w:r w:rsidR="164D2943" w:rsidRPr="2E437486">
        <w:rPr>
          <w:rFonts w:cs="Arial"/>
        </w:rPr>
        <w:t>aintain</w:t>
      </w:r>
      <w:r w:rsidR="2D9E14CE" w:rsidRPr="2E437486">
        <w:rPr>
          <w:rFonts w:cs="Arial"/>
        </w:rPr>
        <w:t xml:space="preserve"> good working relations with</w:t>
      </w:r>
      <w:r w:rsidR="164D2943" w:rsidRPr="2E437486">
        <w:rPr>
          <w:rFonts w:cs="Arial"/>
        </w:rPr>
        <w:t xml:space="preserve"> existing partners</w:t>
      </w:r>
      <w:r w:rsidR="7DD2186E" w:rsidRPr="2E437486">
        <w:rPr>
          <w:rFonts w:cs="Arial"/>
        </w:rPr>
        <w:t>,</w:t>
      </w:r>
      <w:r w:rsidR="164D2943" w:rsidRPr="2E437486">
        <w:rPr>
          <w:rFonts w:cs="Arial"/>
        </w:rPr>
        <w:t xml:space="preserve"> </w:t>
      </w:r>
      <w:r w:rsidR="2D9E14CE" w:rsidRPr="2E437486">
        <w:rPr>
          <w:rFonts w:cs="Arial"/>
        </w:rPr>
        <w:t>funders</w:t>
      </w:r>
      <w:r w:rsidR="164D2943" w:rsidRPr="2E437486">
        <w:rPr>
          <w:rFonts w:cs="Arial"/>
        </w:rPr>
        <w:t xml:space="preserve"> and stakeholders and </w:t>
      </w:r>
      <w:r w:rsidR="7DD2186E" w:rsidRPr="2E437486">
        <w:rPr>
          <w:rFonts w:cs="Arial"/>
        </w:rPr>
        <w:t xml:space="preserve">as required </w:t>
      </w:r>
      <w:r w:rsidR="164D2943" w:rsidRPr="2E437486">
        <w:rPr>
          <w:rFonts w:cs="Arial"/>
        </w:rPr>
        <w:t>build new relationships to support project delivery.</w:t>
      </w:r>
    </w:p>
    <w:p w14:paraId="31F4FC39" w14:textId="3AFA4B8C" w:rsidR="008F5B6D" w:rsidRDefault="008F5B6D" w:rsidP="001D5AA8">
      <w:pPr>
        <w:pStyle w:val="ListParagraph"/>
        <w:numPr>
          <w:ilvl w:val="0"/>
          <w:numId w:val="4"/>
        </w:numPr>
        <w:spacing w:after="0" w:line="240" w:lineRule="auto"/>
        <w:jc w:val="both"/>
        <w:rPr>
          <w:rFonts w:cs="Arial"/>
        </w:rPr>
      </w:pPr>
      <w:r>
        <w:rPr>
          <w:rFonts w:cs="Arial"/>
        </w:rPr>
        <w:t>Coordinate the Angel Shark Conservation Network</w:t>
      </w:r>
      <w:r w:rsidR="00576B7E">
        <w:rPr>
          <w:rFonts w:cs="Arial"/>
        </w:rPr>
        <w:t>,</w:t>
      </w:r>
      <w:r w:rsidR="006F18BA">
        <w:rPr>
          <w:rFonts w:cs="Arial"/>
        </w:rPr>
        <w:t xml:space="preserve"> </w:t>
      </w:r>
      <w:r w:rsidR="00576B7E">
        <w:rPr>
          <w:rFonts w:cs="Arial"/>
        </w:rPr>
        <w:t xml:space="preserve">organising quarterly meetings, </w:t>
      </w:r>
      <w:r w:rsidR="006F18BA">
        <w:rPr>
          <w:rFonts w:cs="Arial"/>
        </w:rPr>
        <w:t xml:space="preserve">creating </w:t>
      </w:r>
      <w:proofErr w:type="spellStart"/>
      <w:r w:rsidR="006F18BA">
        <w:rPr>
          <w:rFonts w:cs="Arial"/>
        </w:rPr>
        <w:t>eBulletins</w:t>
      </w:r>
      <w:proofErr w:type="spellEnd"/>
      <w:r w:rsidR="006F18BA">
        <w:rPr>
          <w:rFonts w:cs="Arial"/>
        </w:rPr>
        <w:t xml:space="preserve"> and organising ad hoc workshops, as needed</w:t>
      </w:r>
      <w:r w:rsidR="007800E3">
        <w:rPr>
          <w:rFonts w:cs="Arial"/>
        </w:rPr>
        <w:t>.</w:t>
      </w:r>
    </w:p>
    <w:p w14:paraId="2B602654" w14:textId="16ECE890" w:rsidR="002004D5" w:rsidRDefault="002004D5" w:rsidP="001D5AA8">
      <w:pPr>
        <w:pStyle w:val="ListParagraph"/>
        <w:numPr>
          <w:ilvl w:val="0"/>
          <w:numId w:val="4"/>
        </w:numPr>
        <w:spacing w:after="0" w:line="240" w:lineRule="auto"/>
        <w:jc w:val="both"/>
        <w:rPr>
          <w:rFonts w:cs="Arial"/>
        </w:rPr>
      </w:pPr>
      <w:r>
        <w:rPr>
          <w:rFonts w:cs="Arial"/>
        </w:rPr>
        <w:t>Manage the Angel Shark Sightings Map</w:t>
      </w:r>
      <w:r w:rsidR="007800E3">
        <w:rPr>
          <w:rFonts w:cs="Arial"/>
        </w:rPr>
        <w:t xml:space="preserve">, including the dissemination of outputs, any development work for the site and </w:t>
      </w:r>
      <w:r w:rsidR="00453AAA">
        <w:rPr>
          <w:rFonts w:cs="Arial"/>
        </w:rPr>
        <w:t>validation of the data, as and when necessary.</w:t>
      </w:r>
    </w:p>
    <w:p w14:paraId="4BAD6A24" w14:textId="2830EDDC" w:rsidR="00DB6B47" w:rsidRDefault="00527344" w:rsidP="001D5AA8">
      <w:pPr>
        <w:pStyle w:val="ListParagraph"/>
        <w:numPr>
          <w:ilvl w:val="0"/>
          <w:numId w:val="4"/>
        </w:numPr>
        <w:spacing w:after="0" w:line="240" w:lineRule="auto"/>
        <w:jc w:val="both"/>
        <w:rPr>
          <w:rFonts w:cs="Arial"/>
        </w:rPr>
      </w:pPr>
      <w:r>
        <w:rPr>
          <w:rFonts w:cs="Arial"/>
        </w:rPr>
        <w:t xml:space="preserve">Coordinate the Project SIARC research group, </w:t>
      </w:r>
      <w:r w:rsidR="00E93D61">
        <w:rPr>
          <w:rFonts w:cs="Arial"/>
        </w:rPr>
        <w:t>including the organising of meetings, sharing of outputs and</w:t>
      </w:r>
      <w:r w:rsidR="007132B5">
        <w:rPr>
          <w:rFonts w:cs="Arial"/>
        </w:rPr>
        <w:t xml:space="preserve"> minutes</w:t>
      </w:r>
      <w:r w:rsidR="00AB678E">
        <w:rPr>
          <w:rFonts w:cs="Arial"/>
        </w:rPr>
        <w:t>.</w:t>
      </w:r>
    </w:p>
    <w:p w14:paraId="2868468F" w14:textId="223B79E1" w:rsidR="007132B5" w:rsidRDefault="0092315D" w:rsidP="001D5AA8">
      <w:pPr>
        <w:pStyle w:val="ListParagraph"/>
        <w:numPr>
          <w:ilvl w:val="0"/>
          <w:numId w:val="4"/>
        </w:numPr>
        <w:spacing w:after="0" w:line="240" w:lineRule="auto"/>
        <w:jc w:val="both"/>
        <w:rPr>
          <w:rFonts w:cs="Arial"/>
        </w:rPr>
      </w:pPr>
      <w:r>
        <w:rPr>
          <w:rFonts w:cs="Arial"/>
        </w:rPr>
        <w:t xml:space="preserve">Coordinate the updating of the Wales </w:t>
      </w:r>
      <w:proofErr w:type="spellStart"/>
      <w:r>
        <w:rPr>
          <w:rFonts w:cs="Arial"/>
        </w:rPr>
        <w:t>Angel</w:t>
      </w:r>
      <w:r w:rsidR="00533409">
        <w:rPr>
          <w:rFonts w:cs="Arial"/>
        </w:rPr>
        <w:t>s</w:t>
      </w:r>
      <w:r>
        <w:rPr>
          <w:rFonts w:cs="Arial"/>
        </w:rPr>
        <w:t>hark</w:t>
      </w:r>
      <w:proofErr w:type="spellEnd"/>
      <w:r>
        <w:rPr>
          <w:rFonts w:cs="Arial"/>
        </w:rPr>
        <w:t xml:space="preserve"> Action Plan</w:t>
      </w:r>
      <w:r w:rsidR="00AB678E">
        <w:rPr>
          <w:rFonts w:cs="Arial"/>
        </w:rPr>
        <w:t>.</w:t>
      </w:r>
    </w:p>
    <w:p w14:paraId="4C178B76" w14:textId="77777777" w:rsidR="001D5AA8" w:rsidRDefault="001D5AA8" w:rsidP="001D5AA8">
      <w:pPr>
        <w:jc w:val="both"/>
        <w:rPr>
          <w:rFonts w:asciiTheme="minorHAnsi" w:hAnsiTheme="minorHAnsi" w:cs="Arial"/>
          <w:sz w:val="22"/>
          <w:szCs w:val="22"/>
        </w:rPr>
      </w:pPr>
    </w:p>
    <w:p w14:paraId="00097379" w14:textId="6D721188" w:rsidR="007B52BD" w:rsidRPr="001D62B3" w:rsidRDefault="007B52BD" w:rsidP="001D5AA8">
      <w:pPr>
        <w:jc w:val="both"/>
        <w:rPr>
          <w:rFonts w:asciiTheme="minorHAnsi" w:hAnsiTheme="minorHAnsi" w:cs="Arial"/>
          <w:sz w:val="22"/>
          <w:szCs w:val="22"/>
        </w:rPr>
      </w:pPr>
      <w:r w:rsidRPr="001D62B3">
        <w:rPr>
          <w:rFonts w:asciiTheme="minorHAnsi" w:hAnsiTheme="minorHAnsi" w:cs="Arial"/>
          <w:sz w:val="22"/>
          <w:szCs w:val="22"/>
        </w:rPr>
        <w:t xml:space="preserve">The duties and responsibilities described are not a comprehensive list and additional tasks </w:t>
      </w:r>
    </w:p>
    <w:p w14:paraId="1D40BF90" w14:textId="059F9984" w:rsidR="007B52BD" w:rsidRPr="007B52BD" w:rsidRDefault="007B52BD" w:rsidP="001D5AA8">
      <w:pPr>
        <w:jc w:val="both"/>
        <w:rPr>
          <w:rFonts w:asciiTheme="minorHAnsi" w:hAnsiTheme="minorHAnsi" w:cs="Arial"/>
          <w:sz w:val="22"/>
          <w:szCs w:val="22"/>
        </w:rPr>
      </w:pPr>
      <w:r w:rsidRPr="007B52BD">
        <w:rPr>
          <w:rFonts w:asciiTheme="minorHAnsi" w:hAnsiTheme="minorHAnsi" w:cs="Arial"/>
          <w:sz w:val="22"/>
          <w:szCs w:val="22"/>
        </w:rPr>
        <w:t>may be assigned from time to time that are in line with the level of the role.</w:t>
      </w:r>
    </w:p>
    <w:p w14:paraId="16C75BD8" w14:textId="77777777" w:rsidR="007B52BD" w:rsidRPr="007B52BD" w:rsidRDefault="007B52BD" w:rsidP="001D5AA8">
      <w:pPr>
        <w:jc w:val="both"/>
        <w:rPr>
          <w:rFonts w:cs="Arial"/>
        </w:rPr>
      </w:pPr>
    </w:p>
    <w:p w14:paraId="19CC0370" w14:textId="5ED4C295" w:rsidR="005A6215" w:rsidRDefault="005A6215" w:rsidP="2E437486">
      <w:pPr>
        <w:jc w:val="both"/>
        <w:rPr>
          <w:rFonts w:asciiTheme="minorHAnsi" w:hAnsiTheme="minorHAnsi" w:cs="Arial"/>
          <w:b/>
          <w:bCs/>
          <w:color w:val="006600"/>
          <w:sz w:val="32"/>
          <w:szCs w:val="32"/>
        </w:rPr>
      </w:pPr>
      <w:r w:rsidRPr="2E437486">
        <w:rPr>
          <w:rFonts w:asciiTheme="minorHAnsi" w:hAnsiTheme="minorHAnsi" w:cs="Arial"/>
          <w:b/>
          <w:bCs/>
          <w:color w:val="006600"/>
          <w:sz w:val="32"/>
          <w:szCs w:val="32"/>
        </w:rPr>
        <w:t>Person Specification</w:t>
      </w:r>
    </w:p>
    <w:tbl>
      <w:tblPr>
        <w:tblStyle w:val="TableGrid"/>
        <w:tblW w:w="0" w:type="auto"/>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80"/>
        <w:gridCol w:w="7920"/>
      </w:tblGrid>
      <w:tr w:rsidR="2E437486" w14:paraId="00D14B3D" w14:textId="77777777" w:rsidTr="158A4A2F">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006600"/>
            <w:tcMar>
              <w:left w:w="105" w:type="dxa"/>
              <w:right w:w="105" w:type="dxa"/>
            </w:tcMar>
          </w:tcPr>
          <w:p w14:paraId="41A4FD9D" w14:textId="5998996A" w:rsidR="2E437486" w:rsidRDefault="2E437486" w:rsidP="2E437486">
            <w:pPr>
              <w:spacing w:line="276" w:lineRule="auto"/>
              <w:jc w:val="both"/>
              <w:rPr>
                <w:rFonts w:ascii="Calibri" w:eastAsia="Calibri" w:hAnsi="Calibri" w:cs="Calibri"/>
                <w:color w:val="FFFFFF" w:themeColor="background1"/>
                <w:sz w:val="22"/>
              </w:rPr>
            </w:pPr>
            <w:r w:rsidRPr="2E437486">
              <w:rPr>
                <w:rFonts w:ascii="Calibri" w:eastAsia="Calibri" w:hAnsi="Calibri" w:cs="Calibri"/>
                <w:color w:val="FFFFFF" w:themeColor="background1"/>
                <w:sz w:val="22"/>
              </w:rPr>
              <w:t>Experience</w:t>
            </w:r>
          </w:p>
        </w:tc>
      </w:tr>
      <w:tr w:rsidR="2E437486" w14:paraId="292F3CEF" w14:textId="77777777" w:rsidTr="158A4A2F">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034E7105" w14:textId="17269A27" w:rsidR="2E437486" w:rsidRDefault="2E437486" w:rsidP="2E437486">
            <w:pPr>
              <w:spacing w:line="276" w:lineRule="auto"/>
              <w:jc w:val="both"/>
              <w:rPr>
                <w:rFonts w:ascii="Calibri" w:eastAsia="Calibri" w:hAnsi="Calibri" w:cs="Calibri"/>
                <w:sz w:val="22"/>
              </w:rPr>
            </w:pPr>
            <w:r w:rsidRPr="2E437486">
              <w:rPr>
                <w:rFonts w:ascii="Calibri" w:eastAsia="Calibri" w:hAnsi="Calibri" w:cs="Calibri"/>
                <w:sz w:val="22"/>
              </w:rPr>
              <w:t>Essential</w:t>
            </w:r>
          </w:p>
        </w:tc>
        <w:tc>
          <w:tcPr>
            <w:tcW w:w="7920" w:type="dxa"/>
            <w:tcBorders>
              <w:top w:val="single" w:sz="6" w:space="0" w:color="auto"/>
              <w:left w:val="single" w:sz="6" w:space="0" w:color="auto"/>
              <w:bottom w:val="single" w:sz="6" w:space="0" w:color="auto"/>
              <w:right w:val="single" w:sz="6" w:space="0" w:color="auto"/>
            </w:tcBorders>
            <w:tcMar>
              <w:left w:w="105" w:type="dxa"/>
              <w:right w:w="105" w:type="dxa"/>
            </w:tcMar>
          </w:tcPr>
          <w:p w14:paraId="6491CEC8" w14:textId="35FA43ED" w:rsidR="2E437486" w:rsidRDefault="2E437486" w:rsidP="002E5A34">
            <w:pPr>
              <w:pStyle w:val="ListParagraph"/>
              <w:numPr>
                <w:ilvl w:val="0"/>
                <w:numId w:val="3"/>
              </w:numPr>
              <w:ind w:right="-23"/>
              <w:rPr>
                <w:rFonts w:ascii="Calibri" w:eastAsia="Calibri" w:hAnsi="Calibri" w:cs="Calibri"/>
              </w:rPr>
            </w:pPr>
            <w:r w:rsidRPr="2E437486">
              <w:rPr>
                <w:rFonts w:ascii="Calibri" w:eastAsia="Calibri" w:hAnsi="Calibri" w:cs="Calibri"/>
              </w:rPr>
              <w:t>Experience</w:t>
            </w:r>
            <w:r w:rsidR="7D8323B0" w:rsidRPr="2E437486">
              <w:rPr>
                <w:rFonts w:ascii="Calibri" w:eastAsia="Calibri" w:hAnsi="Calibri" w:cs="Calibri"/>
              </w:rPr>
              <w:t xml:space="preserve"> supporting</w:t>
            </w:r>
            <w:r w:rsidRPr="2E437486">
              <w:rPr>
                <w:rFonts w:ascii="Calibri" w:eastAsia="Calibri" w:hAnsi="Calibri" w:cs="Calibri"/>
              </w:rPr>
              <w:t xml:space="preserve"> complex conservation projects in line with funder requirements.</w:t>
            </w:r>
          </w:p>
          <w:p w14:paraId="499F952E" w14:textId="3C933F71" w:rsidR="2E437486" w:rsidRDefault="2E437486" w:rsidP="002E5A34">
            <w:pPr>
              <w:pStyle w:val="ListParagraph"/>
              <w:numPr>
                <w:ilvl w:val="0"/>
                <w:numId w:val="3"/>
              </w:numPr>
              <w:ind w:right="-23"/>
              <w:rPr>
                <w:rFonts w:ascii="Calibri" w:eastAsia="Calibri" w:hAnsi="Calibri" w:cs="Calibri"/>
              </w:rPr>
            </w:pPr>
            <w:r w:rsidRPr="2E437486">
              <w:rPr>
                <w:rFonts w:ascii="Calibri" w:eastAsia="Calibri" w:hAnsi="Calibri" w:cs="Calibri"/>
              </w:rPr>
              <w:t>Experience in financial management and reporting.</w:t>
            </w:r>
          </w:p>
          <w:p w14:paraId="2CC93F64" w14:textId="44B9744C" w:rsidR="2E437486" w:rsidRDefault="2E437486" w:rsidP="002E5A34">
            <w:pPr>
              <w:pStyle w:val="ListParagraph"/>
              <w:numPr>
                <w:ilvl w:val="0"/>
                <w:numId w:val="3"/>
              </w:numPr>
              <w:jc w:val="both"/>
              <w:rPr>
                <w:rFonts w:ascii="Calibri" w:eastAsia="Calibri" w:hAnsi="Calibri" w:cs="Calibri"/>
              </w:rPr>
            </w:pPr>
            <w:r w:rsidRPr="2E437486">
              <w:rPr>
                <w:rFonts w:ascii="Calibri" w:eastAsia="Calibri" w:hAnsi="Calibri" w:cs="Calibri"/>
              </w:rPr>
              <w:t>Experience of building relationships with relevant actors and decision makers.</w:t>
            </w:r>
          </w:p>
          <w:p w14:paraId="7BEF56D9" w14:textId="1B91152A" w:rsidR="2E437486" w:rsidRDefault="2E437486" w:rsidP="002E5A34">
            <w:pPr>
              <w:pStyle w:val="ListParagraph"/>
              <w:numPr>
                <w:ilvl w:val="0"/>
                <w:numId w:val="3"/>
              </w:numPr>
              <w:jc w:val="both"/>
              <w:rPr>
                <w:rFonts w:ascii="Calibri" w:eastAsia="Calibri" w:hAnsi="Calibri" w:cs="Calibri"/>
              </w:rPr>
            </w:pPr>
            <w:r w:rsidRPr="2E437486">
              <w:rPr>
                <w:rFonts w:ascii="Calibri" w:eastAsia="Calibri" w:hAnsi="Calibri" w:cs="Calibri"/>
              </w:rPr>
              <w:t>Demonstrated knowledge and experience using project management processes.</w:t>
            </w:r>
          </w:p>
          <w:p w14:paraId="6C097842" w14:textId="2EA6A588" w:rsidR="2E437486" w:rsidRDefault="2E437486" w:rsidP="002E5A34">
            <w:pPr>
              <w:pStyle w:val="ListParagraph"/>
              <w:numPr>
                <w:ilvl w:val="0"/>
                <w:numId w:val="3"/>
              </w:numPr>
              <w:jc w:val="both"/>
              <w:rPr>
                <w:rFonts w:ascii="Calibri" w:eastAsia="Calibri" w:hAnsi="Calibri" w:cs="Calibri"/>
                <w:sz w:val="24"/>
                <w:szCs w:val="24"/>
              </w:rPr>
            </w:pPr>
            <w:r w:rsidRPr="2E437486">
              <w:rPr>
                <w:rFonts w:ascii="Calibri" w:eastAsia="Calibri" w:hAnsi="Calibri" w:cs="Calibri"/>
              </w:rPr>
              <w:lastRenderedPageBreak/>
              <w:t xml:space="preserve">Proven ability to work effectively with teams and building trust with local community groups, including remotely. </w:t>
            </w:r>
          </w:p>
          <w:p w14:paraId="65EDB1A4" w14:textId="5F11B3E6" w:rsidR="5E21D1C6" w:rsidRDefault="5E21D1C6" w:rsidP="002E5A34">
            <w:pPr>
              <w:pStyle w:val="ListParagraph"/>
              <w:numPr>
                <w:ilvl w:val="0"/>
                <w:numId w:val="3"/>
              </w:numPr>
              <w:jc w:val="both"/>
              <w:rPr>
                <w:rFonts w:ascii="Calibri" w:eastAsia="Calibri" w:hAnsi="Calibri" w:cs="Calibri"/>
              </w:rPr>
            </w:pPr>
            <w:r w:rsidRPr="2E437486">
              <w:rPr>
                <w:rFonts w:ascii="Calibri" w:eastAsia="Calibri" w:hAnsi="Calibri" w:cs="Calibri"/>
              </w:rPr>
              <w:t xml:space="preserve">Knowledge of the process of </w:t>
            </w:r>
            <w:r w:rsidR="2E437486" w:rsidRPr="2E437486">
              <w:rPr>
                <w:rFonts w:ascii="Calibri" w:eastAsia="Calibri" w:hAnsi="Calibri" w:cs="Calibri"/>
              </w:rPr>
              <w:t>funding applications for grant funding.</w:t>
            </w:r>
          </w:p>
        </w:tc>
      </w:tr>
      <w:tr w:rsidR="2E437486" w14:paraId="0947CFDF" w14:textId="77777777" w:rsidTr="158A4A2F">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3E6DB0AE" w14:textId="5AB4646D" w:rsidR="2E437486" w:rsidRDefault="2E437486" w:rsidP="2E437486">
            <w:pPr>
              <w:spacing w:line="276" w:lineRule="auto"/>
              <w:jc w:val="both"/>
              <w:rPr>
                <w:rFonts w:ascii="Calibri" w:eastAsia="Calibri" w:hAnsi="Calibri" w:cs="Calibri"/>
                <w:sz w:val="22"/>
              </w:rPr>
            </w:pPr>
            <w:r w:rsidRPr="2E437486">
              <w:rPr>
                <w:rFonts w:ascii="Calibri" w:eastAsia="Calibri" w:hAnsi="Calibri" w:cs="Calibri"/>
                <w:sz w:val="22"/>
              </w:rPr>
              <w:lastRenderedPageBreak/>
              <w:t xml:space="preserve">Desirable </w:t>
            </w:r>
          </w:p>
        </w:tc>
        <w:tc>
          <w:tcPr>
            <w:tcW w:w="7920" w:type="dxa"/>
            <w:tcBorders>
              <w:top w:val="single" w:sz="6" w:space="0" w:color="auto"/>
              <w:left w:val="single" w:sz="6" w:space="0" w:color="auto"/>
              <w:bottom w:val="single" w:sz="6" w:space="0" w:color="auto"/>
              <w:right w:val="single" w:sz="6" w:space="0" w:color="auto"/>
            </w:tcBorders>
            <w:tcMar>
              <w:left w:w="105" w:type="dxa"/>
              <w:right w:w="105" w:type="dxa"/>
            </w:tcMar>
          </w:tcPr>
          <w:p w14:paraId="62302450" w14:textId="77E6A14D" w:rsidR="2E437486" w:rsidRDefault="65081285" w:rsidP="002E5A34">
            <w:pPr>
              <w:pStyle w:val="ListParagraph"/>
              <w:numPr>
                <w:ilvl w:val="0"/>
                <w:numId w:val="3"/>
              </w:numPr>
              <w:spacing w:after="160"/>
              <w:rPr>
                <w:rFonts w:ascii="Calibri" w:eastAsia="Calibri" w:hAnsi="Calibri" w:cs="Calibri"/>
                <w:color w:val="000000" w:themeColor="text1"/>
                <w:sz w:val="24"/>
                <w:szCs w:val="24"/>
              </w:rPr>
            </w:pPr>
            <w:r w:rsidRPr="158A4A2F">
              <w:rPr>
                <w:rFonts w:ascii="Calibri" w:eastAsia="Calibri" w:hAnsi="Calibri" w:cs="Calibri"/>
                <w:color w:val="000000" w:themeColor="text1"/>
              </w:rPr>
              <w:t xml:space="preserve">Prior experience working in Wales </w:t>
            </w:r>
          </w:p>
          <w:p w14:paraId="00030535" w14:textId="6A972F4C" w:rsidR="2E437486" w:rsidRDefault="65081285" w:rsidP="002E5A34">
            <w:pPr>
              <w:pStyle w:val="ListParagraph"/>
              <w:numPr>
                <w:ilvl w:val="0"/>
                <w:numId w:val="3"/>
              </w:numPr>
              <w:spacing w:after="160"/>
              <w:rPr>
                <w:rFonts w:ascii="Calibri" w:eastAsia="Calibri" w:hAnsi="Calibri" w:cs="Calibri"/>
                <w:color w:val="000000" w:themeColor="text1"/>
              </w:rPr>
            </w:pPr>
            <w:r w:rsidRPr="158A4A2F">
              <w:rPr>
                <w:rFonts w:ascii="Calibri" w:eastAsia="Calibri" w:hAnsi="Calibri" w:cs="Calibri"/>
                <w:color w:val="000000" w:themeColor="text1"/>
              </w:rPr>
              <w:t>Basic use of the Welsh Language</w:t>
            </w:r>
          </w:p>
          <w:p w14:paraId="7991656B" w14:textId="05742CEF" w:rsidR="6D3DBA60" w:rsidRPr="003A76A7" w:rsidRDefault="28F250E1" w:rsidP="003A76A7">
            <w:pPr>
              <w:pStyle w:val="ListParagraph"/>
              <w:numPr>
                <w:ilvl w:val="0"/>
                <w:numId w:val="3"/>
              </w:numPr>
              <w:spacing w:after="160"/>
              <w:rPr>
                <w:rFonts w:cs="Arial"/>
              </w:rPr>
            </w:pPr>
            <w:r w:rsidRPr="158A4A2F">
              <w:rPr>
                <w:rFonts w:cs="Arial"/>
              </w:rPr>
              <w:t>Experience in understanding, synthesising and communicating complex ideas in understandable terms between relevant parties</w:t>
            </w:r>
          </w:p>
        </w:tc>
      </w:tr>
      <w:tr w:rsidR="2E437486" w14:paraId="5B791453" w14:textId="77777777" w:rsidTr="158A4A2F">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006600"/>
            <w:tcMar>
              <w:left w:w="105" w:type="dxa"/>
              <w:right w:w="105" w:type="dxa"/>
            </w:tcMar>
          </w:tcPr>
          <w:p w14:paraId="6D9E89B3" w14:textId="5A637215" w:rsidR="2E437486" w:rsidRDefault="2E437486" w:rsidP="2E437486">
            <w:pPr>
              <w:spacing w:line="276" w:lineRule="auto"/>
              <w:jc w:val="both"/>
              <w:rPr>
                <w:rFonts w:ascii="Calibri" w:eastAsia="Calibri" w:hAnsi="Calibri" w:cs="Calibri"/>
                <w:color w:val="FFFFFF" w:themeColor="background1"/>
                <w:sz w:val="22"/>
              </w:rPr>
            </w:pPr>
            <w:r w:rsidRPr="2E437486">
              <w:rPr>
                <w:rFonts w:ascii="Calibri" w:eastAsia="Calibri" w:hAnsi="Calibri" w:cs="Calibri"/>
                <w:color w:val="FFFFFF" w:themeColor="background1"/>
                <w:sz w:val="22"/>
              </w:rPr>
              <w:t>Knowledge and skills</w:t>
            </w:r>
          </w:p>
        </w:tc>
      </w:tr>
      <w:tr w:rsidR="2E437486" w14:paraId="00F591A6" w14:textId="77777777" w:rsidTr="158A4A2F">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5A84B21E" w14:textId="5D345FBA" w:rsidR="2E437486" w:rsidRDefault="2E437486" w:rsidP="2E437486">
            <w:pPr>
              <w:spacing w:line="276" w:lineRule="auto"/>
              <w:jc w:val="both"/>
              <w:rPr>
                <w:rFonts w:ascii="Calibri" w:eastAsia="Calibri" w:hAnsi="Calibri" w:cs="Calibri"/>
                <w:sz w:val="22"/>
              </w:rPr>
            </w:pPr>
            <w:r w:rsidRPr="2E437486">
              <w:rPr>
                <w:rFonts w:ascii="Calibri" w:eastAsia="Calibri" w:hAnsi="Calibri" w:cs="Calibri"/>
                <w:sz w:val="22"/>
              </w:rPr>
              <w:t>Essential</w:t>
            </w:r>
          </w:p>
        </w:tc>
        <w:tc>
          <w:tcPr>
            <w:tcW w:w="7920" w:type="dxa"/>
            <w:tcBorders>
              <w:top w:val="single" w:sz="6" w:space="0" w:color="auto"/>
              <w:left w:val="single" w:sz="6" w:space="0" w:color="auto"/>
              <w:bottom w:val="single" w:sz="6" w:space="0" w:color="auto"/>
              <w:right w:val="single" w:sz="6" w:space="0" w:color="auto"/>
            </w:tcBorders>
            <w:tcMar>
              <w:left w:w="105" w:type="dxa"/>
              <w:right w:w="105" w:type="dxa"/>
            </w:tcMar>
          </w:tcPr>
          <w:p w14:paraId="1DADE03F" w14:textId="303FEEA2" w:rsidR="2E437486" w:rsidRPr="000566D2" w:rsidRDefault="65081285" w:rsidP="002E5A34">
            <w:pPr>
              <w:pStyle w:val="ListParagraph"/>
              <w:numPr>
                <w:ilvl w:val="0"/>
                <w:numId w:val="2"/>
              </w:numPr>
              <w:spacing w:after="0"/>
              <w:jc w:val="both"/>
              <w:rPr>
                <w:rFonts w:ascii="Calibri" w:eastAsia="Calibri" w:hAnsi="Calibri" w:cs="Calibri"/>
                <w:sz w:val="24"/>
                <w:szCs w:val="24"/>
              </w:rPr>
            </w:pPr>
            <w:r w:rsidRPr="000566D2">
              <w:rPr>
                <w:rFonts w:ascii="Calibri" w:eastAsia="Calibri" w:hAnsi="Calibri" w:cs="Calibri"/>
              </w:rPr>
              <w:t xml:space="preserve">Excellent organisational skills and attention to detail. </w:t>
            </w:r>
          </w:p>
          <w:p w14:paraId="0466186E" w14:textId="7D21B9F3" w:rsidR="2E437486" w:rsidRPr="000566D2" w:rsidRDefault="65081285" w:rsidP="002E5A34">
            <w:pPr>
              <w:pStyle w:val="ListParagraph"/>
              <w:numPr>
                <w:ilvl w:val="0"/>
                <w:numId w:val="2"/>
              </w:numPr>
              <w:ind w:right="-23"/>
              <w:rPr>
                <w:rFonts w:ascii="Calibri" w:eastAsia="Calibri" w:hAnsi="Calibri" w:cs="Calibri"/>
              </w:rPr>
            </w:pPr>
            <w:r w:rsidRPr="000566D2">
              <w:rPr>
                <w:rFonts w:ascii="Calibri" w:eastAsia="Calibri" w:hAnsi="Calibri" w:cs="Calibri"/>
              </w:rPr>
              <w:t>Self-motivated, and particularly good at problem solving.</w:t>
            </w:r>
          </w:p>
          <w:p w14:paraId="2F9C7A53" w14:textId="4ADEFF30" w:rsidR="2E437486" w:rsidRPr="000566D2" w:rsidRDefault="65081285" w:rsidP="002E5A34">
            <w:pPr>
              <w:pStyle w:val="ListParagraph"/>
              <w:numPr>
                <w:ilvl w:val="0"/>
                <w:numId w:val="2"/>
              </w:numPr>
              <w:jc w:val="both"/>
              <w:rPr>
                <w:rFonts w:ascii="Calibri" w:eastAsia="Calibri" w:hAnsi="Calibri" w:cs="Calibri"/>
                <w:strike/>
              </w:rPr>
            </w:pPr>
            <w:r w:rsidRPr="000566D2">
              <w:rPr>
                <w:rFonts w:ascii="Calibri" w:eastAsia="Calibri" w:hAnsi="Calibri" w:cs="Calibri"/>
              </w:rPr>
              <w:t>Excellent communication and interpersonal skill</w:t>
            </w:r>
            <w:r w:rsidR="299635B7" w:rsidRPr="000566D2">
              <w:rPr>
                <w:rFonts w:ascii="Calibri" w:eastAsia="Calibri" w:hAnsi="Calibri" w:cs="Calibri"/>
              </w:rPr>
              <w:t>s.</w:t>
            </w:r>
          </w:p>
          <w:p w14:paraId="7A65236C" w14:textId="0E2964F9" w:rsidR="2E437486" w:rsidRPr="000566D2" w:rsidRDefault="65081285" w:rsidP="002E5A34">
            <w:pPr>
              <w:pStyle w:val="ListParagraph"/>
              <w:numPr>
                <w:ilvl w:val="0"/>
                <w:numId w:val="2"/>
              </w:numPr>
              <w:jc w:val="both"/>
              <w:rPr>
                <w:rFonts w:ascii="Calibri" w:eastAsia="Calibri" w:hAnsi="Calibri" w:cs="Calibri"/>
              </w:rPr>
            </w:pPr>
            <w:r w:rsidRPr="000566D2">
              <w:rPr>
                <w:rFonts w:ascii="Calibri" w:eastAsia="Calibri" w:hAnsi="Calibri" w:cs="Calibri"/>
              </w:rPr>
              <w:t>Strong written communication, with experience in writing for different audiences (technical report writing, social media, literature aimed at different ages etc.).</w:t>
            </w:r>
          </w:p>
          <w:p w14:paraId="7B3CAF93" w14:textId="55D1AC43" w:rsidR="363A5EFC" w:rsidRPr="000566D2" w:rsidRDefault="4906BF22" w:rsidP="002E5A34">
            <w:pPr>
              <w:pStyle w:val="ListParagraph"/>
              <w:numPr>
                <w:ilvl w:val="0"/>
                <w:numId w:val="2"/>
              </w:numPr>
              <w:jc w:val="both"/>
              <w:rPr>
                <w:rFonts w:ascii="Calibri" w:eastAsia="Calibri" w:hAnsi="Calibri" w:cs="Calibri"/>
              </w:rPr>
            </w:pPr>
            <w:r w:rsidRPr="000566D2">
              <w:rPr>
                <w:rFonts w:ascii="Calibri" w:eastAsia="Calibri" w:hAnsi="Calibri" w:cs="Calibri"/>
              </w:rPr>
              <w:t xml:space="preserve">Competent with Word, </w:t>
            </w:r>
            <w:r w:rsidR="65081285" w:rsidRPr="000566D2">
              <w:rPr>
                <w:rFonts w:ascii="Calibri" w:eastAsia="Calibri" w:hAnsi="Calibri" w:cs="Calibri"/>
              </w:rPr>
              <w:t>Excel and PowerPoint or equivalent software packages.</w:t>
            </w:r>
          </w:p>
          <w:p w14:paraId="3AF6A8E2" w14:textId="45AC5804" w:rsidR="2E437486" w:rsidRPr="000566D2" w:rsidRDefault="65081285" w:rsidP="002E5A34">
            <w:pPr>
              <w:pStyle w:val="ListParagraph"/>
              <w:numPr>
                <w:ilvl w:val="0"/>
                <w:numId w:val="2"/>
              </w:numPr>
              <w:rPr>
                <w:rFonts w:ascii="Calibri" w:eastAsia="Calibri" w:hAnsi="Calibri" w:cs="Calibri"/>
              </w:rPr>
            </w:pPr>
            <w:r w:rsidRPr="000566D2">
              <w:rPr>
                <w:rFonts w:ascii="Calibri" w:eastAsia="Calibri" w:hAnsi="Calibri" w:cs="Calibri"/>
              </w:rPr>
              <w:t>Ability to effectively build and develop relationships with a wide range of cross‐sectoral people and representatives.</w:t>
            </w:r>
          </w:p>
          <w:p w14:paraId="7A6F80ED" w14:textId="61623536" w:rsidR="2E437486" w:rsidRPr="000566D2" w:rsidRDefault="65081285" w:rsidP="002E5A34">
            <w:pPr>
              <w:pStyle w:val="ListParagraph"/>
              <w:numPr>
                <w:ilvl w:val="0"/>
                <w:numId w:val="2"/>
              </w:numPr>
              <w:rPr>
                <w:rFonts w:ascii="Calibri" w:eastAsia="Calibri" w:hAnsi="Calibri" w:cs="Calibri"/>
              </w:rPr>
            </w:pPr>
            <w:r w:rsidRPr="000566D2">
              <w:rPr>
                <w:rFonts w:ascii="Calibri" w:eastAsia="Calibri" w:hAnsi="Calibri" w:cs="Calibri"/>
              </w:rPr>
              <w:t>Excellent time management skills, including the ability to respond quickly to demands, effectively prioritise and meet deadlines, and work in a fast‐paced environment.</w:t>
            </w:r>
          </w:p>
          <w:p w14:paraId="0CE00BC6" w14:textId="454B056E" w:rsidR="77CC92CA" w:rsidRPr="000566D2" w:rsidRDefault="65081285" w:rsidP="00A04107">
            <w:pPr>
              <w:pStyle w:val="ListParagraph"/>
              <w:numPr>
                <w:ilvl w:val="0"/>
                <w:numId w:val="2"/>
              </w:numPr>
              <w:jc w:val="both"/>
              <w:rPr>
                <w:rFonts w:ascii="Calibri" w:eastAsia="Calibri" w:hAnsi="Calibri" w:cs="Calibri"/>
              </w:rPr>
            </w:pPr>
            <w:r w:rsidRPr="000566D2">
              <w:rPr>
                <w:rFonts w:ascii="Calibri" w:eastAsia="Calibri" w:hAnsi="Calibri" w:cs="Calibri"/>
              </w:rPr>
              <w:t>Ability to manage competing priorities is vital.</w:t>
            </w:r>
          </w:p>
        </w:tc>
      </w:tr>
      <w:tr w:rsidR="2E437486" w14:paraId="699BA264" w14:textId="77777777" w:rsidTr="158A4A2F">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6028319C" w14:textId="1284DF48" w:rsidR="2E437486" w:rsidRDefault="2E437486" w:rsidP="2E437486">
            <w:pPr>
              <w:spacing w:line="276" w:lineRule="auto"/>
              <w:jc w:val="both"/>
              <w:rPr>
                <w:rFonts w:ascii="Calibri" w:eastAsia="Calibri" w:hAnsi="Calibri" w:cs="Calibri"/>
                <w:sz w:val="22"/>
              </w:rPr>
            </w:pPr>
            <w:r w:rsidRPr="2E437486">
              <w:rPr>
                <w:rFonts w:ascii="Calibri" w:eastAsia="Calibri" w:hAnsi="Calibri" w:cs="Calibri"/>
                <w:sz w:val="22"/>
              </w:rPr>
              <w:t>Desirable</w:t>
            </w:r>
          </w:p>
        </w:tc>
        <w:tc>
          <w:tcPr>
            <w:tcW w:w="7920" w:type="dxa"/>
            <w:tcBorders>
              <w:top w:val="single" w:sz="6" w:space="0" w:color="auto"/>
              <w:left w:val="single" w:sz="6" w:space="0" w:color="auto"/>
              <w:bottom w:val="single" w:sz="6" w:space="0" w:color="auto"/>
              <w:right w:val="single" w:sz="6" w:space="0" w:color="auto"/>
            </w:tcBorders>
            <w:tcMar>
              <w:left w:w="105" w:type="dxa"/>
              <w:right w:w="105" w:type="dxa"/>
            </w:tcMar>
          </w:tcPr>
          <w:p w14:paraId="505F234A" w14:textId="142527A6" w:rsidR="2E437486" w:rsidRPr="000566D2" w:rsidRDefault="2E437486" w:rsidP="002E5A34">
            <w:pPr>
              <w:pStyle w:val="ListParagraph"/>
              <w:numPr>
                <w:ilvl w:val="0"/>
                <w:numId w:val="1"/>
              </w:numPr>
              <w:jc w:val="both"/>
              <w:rPr>
                <w:rFonts w:ascii="Calibri" w:eastAsia="Calibri" w:hAnsi="Calibri" w:cs="Calibri"/>
              </w:rPr>
            </w:pPr>
            <w:r w:rsidRPr="000566D2">
              <w:rPr>
                <w:rFonts w:ascii="Calibri" w:eastAsia="Calibri" w:hAnsi="Calibri" w:cs="Calibri"/>
              </w:rPr>
              <w:t>A good grasp of relevant conservation issues in Wales</w:t>
            </w:r>
            <w:r w:rsidR="215CDFBD" w:rsidRPr="000566D2">
              <w:rPr>
                <w:rFonts w:ascii="Calibri" w:eastAsia="Calibri" w:hAnsi="Calibri" w:cs="Calibri"/>
              </w:rPr>
              <w:t xml:space="preserve"> </w:t>
            </w:r>
            <w:r w:rsidRPr="000566D2">
              <w:rPr>
                <w:rFonts w:ascii="Calibri" w:eastAsia="Calibri" w:hAnsi="Calibri" w:cs="Calibri"/>
              </w:rPr>
              <w:t>and the marine environment.</w:t>
            </w:r>
          </w:p>
          <w:p w14:paraId="150ADEEA" w14:textId="77777777" w:rsidR="2E437486" w:rsidRPr="000566D2" w:rsidRDefault="2E437486" w:rsidP="002E5A34">
            <w:pPr>
              <w:pStyle w:val="ListParagraph"/>
              <w:numPr>
                <w:ilvl w:val="0"/>
                <w:numId w:val="1"/>
              </w:numPr>
              <w:spacing w:after="0"/>
              <w:rPr>
                <w:rFonts w:ascii="Calibri" w:eastAsia="Calibri" w:hAnsi="Calibri" w:cs="Calibri"/>
              </w:rPr>
            </w:pPr>
            <w:r w:rsidRPr="000566D2">
              <w:rPr>
                <w:rFonts w:ascii="Calibri" w:eastAsia="Calibri" w:hAnsi="Calibri" w:cs="Calibri"/>
              </w:rPr>
              <w:t>Good knowledge and understanding of marine conservation science and policy.</w:t>
            </w:r>
          </w:p>
          <w:p w14:paraId="421AC298" w14:textId="74558CD1" w:rsidR="005B36B6" w:rsidRPr="000566D2" w:rsidRDefault="005B36B6" w:rsidP="002E5A34">
            <w:pPr>
              <w:pStyle w:val="ListParagraph"/>
              <w:numPr>
                <w:ilvl w:val="0"/>
                <w:numId w:val="1"/>
              </w:numPr>
              <w:spacing w:after="0"/>
              <w:rPr>
                <w:rFonts w:ascii="Calibri" w:eastAsia="Calibri" w:hAnsi="Calibri" w:cs="Calibri"/>
              </w:rPr>
            </w:pPr>
            <w:r w:rsidRPr="000566D2">
              <w:rPr>
                <w:rFonts w:ascii="Calibri" w:eastAsia="Calibri" w:hAnsi="Calibri" w:cs="Calibri"/>
              </w:rPr>
              <w:t>Experience of updating website content</w:t>
            </w:r>
            <w:r w:rsidR="00010618" w:rsidRPr="000566D2">
              <w:rPr>
                <w:rFonts w:ascii="Calibri" w:eastAsia="Calibri" w:hAnsi="Calibri" w:cs="Calibri"/>
              </w:rPr>
              <w:t>.</w:t>
            </w:r>
          </w:p>
        </w:tc>
      </w:tr>
      <w:tr w:rsidR="2E437486" w14:paraId="58244162" w14:textId="77777777" w:rsidTr="158A4A2F">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006600"/>
            <w:tcMar>
              <w:left w:w="105" w:type="dxa"/>
              <w:right w:w="105" w:type="dxa"/>
            </w:tcMar>
          </w:tcPr>
          <w:p w14:paraId="4EDE46A8" w14:textId="0052A61C" w:rsidR="2E437486" w:rsidRDefault="2E437486" w:rsidP="2E437486">
            <w:pPr>
              <w:spacing w:line="276" w:lineRule="auto"/>
              <w:jc w:val="both"/>
              <w:rPr>
                <w:rFonts w:ascii="Calibri" w:eastAsia="Calibri" w:hAnsi="Calibri" w:cs="Calibri"/>
                <w:color w:val="FFFFFF" w:themeColor="background1"/>
                <w:sz w:val="22"/>
              </w:rPr>
            </w:pPr>
            <w:r w:rsidRPr="2E437486">
              <w:rPr>
                <w:rFonts w:ascii="Calibri" w:eastAsia="Calibri" w:hAnsi="Calibri" w:cs="Calibri"/>
                <w:color w:val="FFFFFF" w:themeColor="background1"/>
                <w:sz w:val="22"/>
              </w:rPr>
              <w:t>Additional requirements</w:t>
            </w:r>
          </w:p>
        </w:tc>
      </w:tr>
      <w:tr w:rsidR="2E437486" w14:paraId="04B3EC6B" w14:textId="77777777" w:rsidTr="158A4A2F">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78ECB0ED" w14:textId="162BB9FE" w:rsidR="2E437486" w:rsidRDefault="2E437486" w:rsidP="2E437486">
            <w:pPr>
              <w:spacing w:line="276" w:lineRule="auto"/>
              <w:jc w:val="both"/>
              <w:rPr>
                <w:rFonts w:ascii="Calibri" w:eastAsia="Calibri" w:hAnsi="Calibri" w:cs="Calibri"/>
                <w:sz w:val="22"/>
              </w:rPr>
            </w:pPr>
            <w:r w:rsidRPr="2E437486">
              <w:rPr>
                <w:rFonts w:ascii="Calibri" w:eastAsia="Calibri" w:hAnsi="Calibri" w:cs="Calibri"/>
                <w:sz w:val="22"/>
              </w:rPr>
              <w:t>Essential</w:t>
            </w:r>
          </w:p>
        </w:tc>
        <w:tc>
          <w:tcPr>
            <w:tcW w:w="7920" w:type="dxa"/>
            <w:tcBorders>
              <w:top w:val="single" w:sz="6" w:space="0" w:color="auto"/>
              <w:left w:val="single" w:sz="6" w:space="0" w:color="auto"/>
              <w:bottom w:val="single" w:sz="6" w:space="0" w:color="auto"/>
              <w:right w:val="single" w:sz="6" w:space="0" w:color="auto"/>
            </w:tcBorders>
            <w:tcMar>
              <w:left w:w="105" w:type="dxa"/>
              <w:right w:w="105" w:type="dxa"/>
            </w:tcMar>
          </w:tcPr>
          <w:p w14:paraId="59E31430" w14:textId="651EBA52" w:rsidR="2E437486" w:rsidRDefault="65081285" w:rsidP="002E5A34">
            <w:pPr>
              <w:pStyle w:val="ListParagraph"/>
              <w:numPr>
                <w:ilvl w:val="0"/>
                <w:numId w:val="3"/>
              </w:numPr>
              <w:jc w:val="both"/>
              <w:rPr>
                <w:rFonts w:ascii="Calibri" w:eastAsia="Calibri" w:hAnsi="Calibri" w:cs="Calibri"/>
              </w:rPr>
            </w:pPr>
            <w:r w:rsidRPr="158A4A2F">
              <w:rPr>
                <w:rFonts w:ascii="Calibri" w:eastAsia="Calibri" w:hAnsi="Calibri" w:cs="Calibri"/>
              </w:rPr>
              <w:t>This post is a blended role for office and home working; regular travel to London and Wales will be required</w:t>
            </w:r>
            <w:r w:rsidR="00EC0D3F">
              <w:rPr>
                <w:rFonts w:ascii="Calibri" w:eastAsia="Calibri" w:hAnsi="Calibri" w:cs="Calibri"/>
              </w:rPr>
              <w:t xml:space="preserve"> with the possibility of occasional international travel</w:t>
            </w:r>
            <w:r w:rsidR="00010618">
              <w:rPr>
                <w:rFonts w:ascii="Calibri" w:eastAsia="Calibri" w:hAnsi="Calibri" w:cs="Calibri"/>
              </w:rPr>
              <w:t>.</w:t>
            </w:r>
          </w:p>
          <w:p w14:paraId="5AC5E9CB" w14:textId="1F755728" w:rsidR="2E437486" w:rsidRDefault="65081285" w:rsidP="002E5A34">
            <w:pPr>
              <w:pStyle w:val="ListParagraph"/>
              <w:numPr>
                <w:ilvl w:val="0"/>
                <w:numId w:val="3"/>
              </w:numPr>
              <w:jc w:val="both"/>
              <w:rPr>
                <w:rFonts w:ascii="Calibri" w:eastAsia="Calibri" w:hAnsi="Calibri" w:cs="Calibri"/>
              </w:rPr>
            </w:pPr>
            <w:r w:rsidRPr="158A4A2F">
              <w:rPr>
                <w:rFonts w:ascii="Calibri" w:eastAsia="Calibri" w:hAnsi="Calibri" w:cs="Calibri"/>
              </w:rPr>
              <w:t>Strong commitment to creating a culture that lives ZSL values and commitment to safeguarding, equality and diversity (collaborative, inspiring, inclusive, innovative, impactful and ethical)</w:t>
            </w:r>
            <w:r w:rsidR="00010618">
              <w:rPr>
                <w:rFonts w:ascii="Calibri" w:eastAsia="Calibri" w:hAnsi="Calibri" w:cs="Calibri"/>
              </w:rPr>
              <w:t>.</w:t>
            </w:r>
          </w:p>
          <w:p w14:paraId="5EB7348D" w14:textId="67026216" w:rsidR="2E437486" w:rsidRDefault="65081285" w:rsidP="002E5A34">
            <w:pPr>
              <w:pStyle w:val="ListParagraph"/>
              <w:numPr>
                <w:ilvl w:val="0"/>
                <w:numId w:val="3"/>
              </w:numPr>
              <w:jc w:val="both"/>
              <w:rPr>
                <w:rFonts w:ascii="Calibri" w:eastAsia="Calibri" w:hAnsi="Calibri" w:cs="Calibri"/>
              </w:rPr>
            </w:pPr>
            <w:r w:rsidRPr="158A4A2F">
              <w:rPr>
                <w:rFonts w:ascii="Calibri" w:eastAsia="Calibri" w:hAnsi="Calibri" w:cs="Calibri"/>
              </w:rPr>
              <w:t>A commitment to professional self-development, through participation in self- learning and training as necessary to carry out the role.</w:t>
            </w:r>
          </w:p>
          <w:p w14:paraId="78C3C506" w14:textId="1C16CB49" w:rsidR="2E437486" w:rsidRDefault="65081285" w:rsidP="002E5A34">
            <w:pPr>
              <w:pStyle w:val="ListParagraph"/>
              <w:numPr>
                <w:ilvl w:val="0"/>
                <w:numId w:val="3"/>
              </w:numPr>
              <w:jc w:val="both"/>
              <w:rPr>
                <w:rFonts w:ascii="Calibri" w:eastAsia="Calibri" w:hAnsi="Calibri" w:cs="Calibri"/>
              </w:rPr>
            </w:pPr>
            <w:r w:rsidRPr="158A4A2F">
              <w:rPr>
                <w:rFonts w:ascii="Calibri" w:eastAsia="Calibri" w:hAnsi="Calibri" w:cs="Calibri"/>
              </w:rPr>
              <w:t>Build and maintain relationships with a wide network of relevant actors, including focal communities, local groups, businesses, policy makers and other organisations to maintain and support engagement and action.</w:t>
            </w:r>
          </w:p>
          <w:p w14:paraId="135B6668" w14:textId="71986F1D" w:rsidR="2E437486" w:rsidRDefault="65081285" w:rsidP="002E5A34">
            <w:pPr>
              <w:pStyle w:val="ListParagraph"/>
              <w:numPr>
                <w:ilvl w:val="0"/>
                <w:numId w:val="3"/>
              </w:numPr>
              <w:jc w:val="both"/>
              <w:rPr>
                <w:rFonts w:ascii="Calibri" w:eastAsia="Calibri" w:hAnsi="Calibri" w:cs="Calibri"/>
              </w:rPr>
            </w:pPr>
            <w:r w:rsidRPr="158A4A2F">
              <w:rPr>
                <w:rFonts w:ascii="Calibri" w:eastAsia="Calibri" w:hAnsi="Calibri" w:cs="Calibri"/>
              </w:rPr>
              <w:t>The work may involve dealing with conflict and controversial or politically sensitive issues.</w:t>
            </w:r>
          </w:p>
          <w:p w14:paraId="3E9EFD3C" w14:textId="133AD7CA" w:rsidR="2E437486" w:rsidRDefault="65081285" w:rsidP="002E5A34">
            <w:pPr>
              <w:pStyle w:val="ListParagraph"/>
              <w:numPr>
                <w:ilvl w:val="0"/>
                <w:numId w:val="3"/>
              </w:numPr>
              <w:jc w:val="both"/>
              <w:rPr>
                <w:rFonts w:ascii="Calibri" w:eastAsia="Calibri" w:hAnsi="Calibri" w:cs="Calibri"/>
              </w:rPr>
            </w:pPr>
            <w:r w:rsidRPr="158A4A2F">
              <w:rPr>
                <w:rFonts w:ascii="Calibri" w:eastAsia="Calibri" w:hAnsi="Calibri" w:cs="Calibri"/>
              </w:rPr>
              <w:t>To comply with and promote Health and Safety policies and procedures</w:t>
            </w:r>
          </w:p>
          <w:p w14:paraId="32C24626" w14:textId="01CEF256" w:rsidR="2E437486" w:rsidRDefault="65081285" w:rsidP="002E5A34">
            <w:pPr>
              <w:pStyle w:val="ListParagraph"/>
              <w:numPr>
                <w:ilvl w:val="0"/>
                <w:numId w:val="3"/>
              </w:numPr>
              <w:jc w:val="both"/>
              <w:rPr>
                <w:rFonts w:ascii="Calibri" w:eastAsia="Calibri" w:hAnsi="Calibri" w:cs="Calibri"/>
              </w:rPr>
            </w:pPr>
            <w:r w:rsidRPr="158A4A2F">
              <w:rPr>
                <w:rFonts w:ascii="Calibri" w:eastAsia="Calibri" w:hAnsi="Calibri" w:cs="Calibri"/>
              </w:rPr>
              <w:t>Flexibility is important; the post holder needs to be able to respond to changing priorities as required.</w:t>
            </w:r>
          </w:p>
        </w:tc>
      </w:tr>
      <w:tr w:rsidR="2E437486" w14:paraId="22B67FFC" w14:textId="77777777" w:rsidTr="158A4A2F">
        <w:trPr>
          <w:trHeight w:val="300"/>
        </w:trPr>
        <w:tc>
          <w:tcPr>
            <w:tcW w:w="1080" w:type="dxa"/>
            <w:tcBorders>
              <w:top w:val="single" w:sz="6" w:space="0" w:color="auto"/>
              <w:left w:val="single" w:sz="6" w:space="0" w:color="auto"/>
              <w:bottom w:val="single" w:sz="6" w:space="0" w:color="auto"/>
              <w:right w:val="single" w:sz="6" w:space="0" w:color="auto"/>
            </w:tcBorders>
            <w:tcMar>
              <w:left w:w="105" w:type="dxa"/>
              <w:right w:w="105" w:type="dxa"/>
            </w:tcMar>
          </w:tcPr>
          <w:p w14:paraId="38BA2C3F" w14:textId="0850C8C3" w:rsidR="2E437486" w:rsidRDefault="2E437486" w:rsidP="2E437486">
            <w:pPr>
              <w:spacing w:line="276" w:lineRule="auto"/>
              <w:jc w:val="both"/>
              <w:rPr>
                <w:rFonts w:ascii="Calibri" w:eastAsia="Calibri" w:hAnsi="Calibri" w:cs="Calibri"/>
                <w:sz w:val="22"/>
              </w:rPr>
            </w:pPr>
            <w:r w:rsidRPr="2E437486">
              <w:rPr>
                <w:rFonts w:ascii="Calibri" w:eastAsia="Calibri" w:hAnsi="Calibri" w:cs="Calibri"/>
                <w:sz w:val="22"/>
              </w:rPr>
              <w:lastRenderedPageBreak/>
              <w:t>Desirable</w:t>
            </w:r>
          </w:p>
        </w:tc>
        <w:tc>
          <w:tcPr>
            <w:tcW w:w="7920" w:type="dxa"/>
            <w:tcBorders>
              <w:top w:val="single" w:sz="6" w:space="0" w:color="auto"/>
              <w:left w:val="single" w:sz="6" w:space="0" w:color="auto"/>
              <w:bottom w:val="single" w:sz="6" w:space="0" w:color="auto"/>
              <w:right w:val="single" w:sz="6" w:space="0" w:color="auto"/>
            </w:tcBorders>
            <w:tcMar>
              <w:left w:w="105" w:type="dxa"/>
              <w:right w:w="105" w:type="dxa"/>
            </w:tcMar>
          </w:tcPr>
          <w:p w14:paraId="5CD0619E" w14:textId="6068E53D" w:rsidR="2E437486" w:rsidRDefault="65081285" w:rsidP="002E5A34">
            <w:pPr>
              <w:pStyle w:val="ListParagraph"/>
              <w:numPr>
                <w:ilvl w:val="0"/>
                <w:numId w:val="3"/>
              </w:numPr>
              <w:jc w:val="both"/>
              <w:rPr>
                <w:rFonts w:ascii="Calibri" w:eastAsia="Calibri" w:hAnsi="Calibri" w:cs="Calibri"/>
              </w:rPr>
            </w:pPr>
            <w:r w:rsidRPr="158A4A2F">
              <w:rPr>
                <w:rFonts w:ascii="Calibri" w:eastAsia="Calibri" w:hAnsi="Calibri" w:cs="Calibri"/>
              </w:rPr>
              <w:t>Candidate based within commuting distance to ZSL offices in London</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D47342">
      <w:headerReference w:type="default" r:id="rId11"/>
      <w:footerReference w:type="default" r:id="rId12"/>
      <w:headerReference w:type="first" r:id="rId13"/>
      <w:footerReference w:type="first" r:id="rId14"/>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37CB" w14:textId="77777777" w:rsidR="003D2BB7" w:rsidRDefault="003D2BB7">
      <w:r>
        <w:separator/>
      </w:r>
    </w:p>
  </w:endnote>
  <w:endnote w:type="continuationSeparator" w:id="0">
    <w:p w14:paraId="64D1C31C" w14:textId="77777777" w:rsidR="003D2BB7" w:rsidRDefault="003D2BB7">
      <w:r>
        <w:continuationSeparator/>
      </w:r>
    </w:p>
  </w:endnote>
  <w:endnote w:type="continuationNotice" w:id="1">
    <w:p w14:paraId="7D619CB8" w14:textId="77777777" w:rsidR="003D2BB7" w:rsidRDefault="003D2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B5E05" w14:textId="77777777" w:rsidR="003D2BB7" w:rsidRDefault="003D2BB7">
      <w:r>
        <w:separator/>
      </w:r>
    </w:p>
  </w:footnote>
  <w:footnote w:type="continuationSeparator" w:id="0">
    <w:p w14:paraId="3A825C88" w14:textId="77777777" w:rsidR="003D2BB7" w:rsidRDefault="003D2BB7">
      <w:r>
        <w:continuationSeparator/>
      </w:r>
    </w:p>
  </w:footnote>
  <w:footnote w:type="continuationNotice" w:id="1">
    <w:p w14:paraId="356AC1FE" w14:textId="77777777" w:rsidR="003D2BB7" w:rsidRDefault="003D2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457F" w14:textId="5ADBBD04" w:rsidR="003E4AA3" w:rsidRDefault="0097647C">
    <w:pPr>
      <w:pStyle w:val="Header"/>
    </w:pPr>
    <w:r>
      <w:rPr>
        <w:noProof/>
        <w:color w:val="2B579A"/>
        <w:shd w:val="clear" w:color="auto" w:fill="E6E6E6"/>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3C37"/>
    <w:multiLevelType w:val="hybridMultilevel"/>
    <w:tmpl w:val="5B4006F0"/>
    <w:lvl w:ilvl="0" w:tplc="7960F098">
      <w:start w:val="1"/>
      <w:numFmt w:val="bullet"/>
      <w:lvlText w:val=""/>
      <w:lvlJc w:val="left"/>
      <w:pPr>
        <w:ind w:left="360" w:hanging="360"/>
      </w:pPr>
      <w:rPr>
        <w:rFonts w:ascii="Symbol" w:hAnsi="Symbol" w:hint="default"/>
      </w:rPr>
    </w:lvl>
    <w:lvl w:ilvl="1" w:tplc="771280D6">
      <w:start w:val="1"/>
      <w:numFmt w:val="bullet"/>
      <w:lvlText w:val="o"/>
      <w:lvlJc w:val="left"/>
      <w:pPr>
        <w:ind w:left="1440" w:hanging="360"/>
      </w:pPr>
      <w:rPr>
        <w:rFonts w:ascii="Courier New" w:hAnsi="Courier New" w:hint="default"/>
      </w:rPr>
    </w:lvl>
    <w:lvl w:ilvl="2" w:tplc="27707B6E">
      <w:start w:val="1"/>
      <w:numFmt w:val="bullet"/>
      <w:lvlText w:val=""/>
      <w:lvlJc w:val="left"/>
      <w:pPr>
        <w:ind w:left="2160" w:hanging="360"/>
      </w:pPr>
      <w:rPr>
        <w:rFonts w:ascii="Wingdings" w:hAnsi="Wingdings" w:hint="default"/>
      </w:rPr>
    </w:lvl>
    <w:lvl w:ilvl="3" w:tplc="B72ED13A">
      <w:start w:val="1"/>
      <w:numFmt w:val="bullet"/>
      <w:lvlText w:val=""/>
      <w:lvlJc w:val="left"/>
      <w:pPr>
        <w:ind w:left="2880" w:hanging="360"/>
      </w:pPr>
      <w:rPr>
        <w:rFonts w:ascii="Symbol" w:hAnsi="Symbol" w:hint="default"/>
      </w:rPr>
    </w:lvl>
    <w:lvl w:ilvl="4" w:tplc="214471EE">
      <w:start w:val="1"/>
      <w:numFmt w:val="bullet"/>
      <w:lvlText w:val="o"/>
      <w:lvlJc w:val="left"/>
      <w:pPr>
        <w:ind w:left="3600" w:hanging="360"/>
      </w:pPr>
      <w:rPr>
        <w:rFonts w:ascii="Courier New" w:hAnsi="Courier New" w:hint="default"/>
      </w:rPr>
    </w:lvl>
    <w:lvl w:ilvl="5" w:tplc="5128F018">
      <w:start w:val="1"/>
      <w:numFmt w:val="bullet"/>
      <w:lvlText w:val=""/>
      <w:lvlJc w:val="left"/>
      <w:pPr>
        <w:ind w:left="4320" w:hanging="360"/>
      </w:pPr>
      <w:rPr>
        <w:rFonts w:ascii="Wingdings" w:hAnsi="Wingdings" w:hint="default"/>
      </w:rPr>
    </w:lvl>
    <w:lvl w:ilvl="6" w:tplc="83E0CD9C">
      <w:start w:val="1"/>
      <w:numFmt w:val="bullet"/>
      <w:lvlText w:val=""/>
      <w:lvlJc w:val="left"/>
      <w:pPr>
        <w:ind w:left="5040" w:hanging="360"/>
      </w:pPr>
      <w:rPr>
        <w:rFonts w:ascii="Symbol" w:hAnsi="Symbol" w:hint="default"/>
      </w:rPr>
    </w:lvl>
    <w:lvl w:ilvl="7" w:tplc="74704E22">
      <w:start w:val="1"/>
      <w:numFmt w:val="bullet"/>
      <w:lvlText w:val="o"/>
      <w:lvlJc w:val="left"/>
      <w:pPr>
        <w:ind w:left="5760" w:hanging="360"/>
      </w:pPr>
      <w:rPr>
        <w:rFonts w:ascii="Courier New" w:hAnsi="Courier New" w:hint="default"/>
      </w:rPr>
    </w:lvl>
    <w:lvl w:ilvl="8" w:tplc="BC78F0CE">
      <w:start w:val="1"/>
      <w:numFmt w:val="bullet"/>
      <w:lvlText w:val=""/>
      <w:lvlJc w:val="left"/>
      <w:pPr>
        <w:ind w:left="6480" w:hanging="360"/>
      </w:pPr>
      <w:rPr>
        <w:rFonts w:ascii="Wingdings" w:hAnsi="Wingdings" w:hint="default"/>
      </w:rPr>
    </w:lvl>
  </w:abstractNum>
  <w:abstractNum w:abstractNumId="1" w15:restartNumberingAfterBreak="0">
    <w:nsid w:val="29A92605"/>
    <w:multiLevelType w:val="hybridMultilevel"/>
    <w:tmpl w:val="A378DE1A"/>
    <w:lvl w:ilvl="0" w:tplc="0F8235B4">
      <w:start w:val="1"/>
      <w:numFmt w:val="bullet"/>
      <w:lvlText w:val=""/>
      <w:lvlJc w:val="left"/>
      <w:pPr>
        <w:ind w:left="360" w:hanging="360"/>
      </w:pPr>
      <w:rPr>
        <w:rFonts w:ascii="Symbol" w:hAnsi="Symbol" w:hint="default"/>
      </w:rPr>
    </w:lvl>
    <w:lvl w:ilvl="1" w:tplc="84D2DF24">
      <w:start w:val="1"/>
      <w:numFmt w:val="bullet"/>
      <w:lvlText w:val="o"/>
      <w:lvlJc w:val="left"/>
      <w:pPr>
        <w:ind w:left="1440" w:hanging="360"/>
      </w:pPr>
      <w:rPr>
        <w:rFonts w:ascii="Courier New" w:hAnsi="Courier New" w:hint="default"/>
      </w:rPr>
    </w:lvl>
    <w:lvl w:ilvl="2" w:tplc="F1224766">
      <w:start w:val="1"/>
      <w:numFmt w:val="bullet"/>
      <w:lvlText w:val=""/>
      <w:lvlJc w:val="left"/>
      <w:pPr>
        <w:ind w:left="2160" w:hanging="360"/>
      </w:pPr>
      <w:rPr>
        <w:rFonts w:ascii="Wingdings" w:hAnsi="Wingdings" w:hint="default"/>
      </w:rPr>
    </w:lvl>
    <w:lvl w:ilvl="3" w:tplc="A596ECB2">
      <w:start w:val="1"/>
      <w:numFmt w:val="bullet"/>
      <w:lvlText w:val=""/>
      <w:lvlJc w:val="left"/>
      <w:pPr>
        <w:ind w:left="2880" w:hanging="360"/>
      </w:pPr>
      <w:rPr>
        <w:rFonts w:ascii="Symbol" w:hAnsi="Symbol" w:hint="default"/>
      </w:rPr>
    </w:lvl>
    <w:lvl w:ilvl="4" w:tplc="198684DC">
      <w:start w:val="1"/>
      <w:numFmt w:val="bullet"/>
      <w:lvlText w:val="o"/>
      <w:lvlJc w:val="left"/>
      <w:pPr>
        <w:ind w:left="3600" w:hanging="360"/>
      </w:pPr>
      <w:rPr>
        <w:rFonts w:ascii="Courier New" w:hAnsi="Courier New" w:hint="default"/>
      </w:rPr>
    </w:lvl>
    <w:lvl w:ilvl="5" w:tplc="6C06882E">
      <w:start w:val="1"/>
      <w:numFmt w:val="bullet"/>
      <w:lvlText w:val=""/>
      <w:lvlJc w:val="left"/>
      <w:pPr>
        <w:ind w:left="4320" w:hanging="360"/>
      </w:pPr>
      <w:rPr>
        <w:rFonts w:ascii="Wingdings" w:hAnsi="Wingdings" w:hint="default"/>
      </w:rPr>
    </w:lvl>
    <w:lvl w:ilvl="6" w:tplc="BEDA4232">
      <w:start w:val="1"/>
      <w:numFmt w:val="bullet"/>
      <w:lvlText w:val=""/>
      <w:lvlJc w:val="left"/>
      <w:pPr>
        <w:ind w:left="5040" w:hanging="360"/>
      </w:pPr>
      <w:rPr>
        <w:rFonts w:ascii="Symbol" w:hAnsi="Symbol" w:hint="default"/>
      </w:rPr>
    </w:lvl>
    <w:lvl w:ilvl="7" w:tplc="F4C27850">
      <w:start w:val="1"/>
      <w:numFmt w:val="bullet"/>
      <w:lvlText w:val="o"/>
      <w:lvlJc w:val="left"/>
      <w:pPr>
        <w:ind w:left="5760" w:hanging="360"/>
      </w:pPr>
      <w:rPr>
        <w:rFonts w:ascii="Courier New" w:hAnsi="Courier New" w:hint="default"/>
      </w:rPr>
    </w:lvl>
    <w:lvl w:ilvl="8" w:tplc="265AC692">
      <w:start w:val="1"/>
      <w:numFmt w:val="bullet"/>
      <w:lvlText w:val=""/>
      <w:lvlJc w:val="left"/>
      <w:pPr>
        <w:ind w:left="6480" w:hanging="360"/>
      </w:pPr>
      <w:rPr>
        <w:rFonts w:ascii="Wingdings" w:hAnsi="Wingdings" w:hint="default"/>
      </w:rPr>
    </w:lvl>
  </w:abstractNum>
  <w:abstractNum w:abstractNumId="2" w15:restartNumberingAfterBreak="0">
    <w:nsid w:val="5C68432A"/>
    <w:multiLevelType w:val="hybridMultilevel"/>
    <w:tmpl w:val="8E7A751E"/>
    <w:lvl w:ilvl="0" w:tplc="6680DC4A">
      <w:start w:val="1"/>
      <w:numFmt w:val="bullet"/>
      <w:lvlText w:val=""/>
      <w:lvlJc w:val="left"/>
      <w:pPr>
        <w:ind w:left="360" w:hanging="360"/>
      </w:pPr>
      <w:rPr>
        <w:rFonts w:ascii="Symbol" w:hAnsi="Symbol" w:hint="default"/>
      </w:rPr>
    </w:lvl>
    <w:lvl w:ilvl="1" w:tplc="A2F4FDE4">
      <w:start w:val="1"/>
      <w:numFmt w:val="bullet"/>
      <w:lvlText w:val="o"/>
      <w:lvlJc w:val="left"/>
      <w:pPr>
        <w:ind w:left="1440" w:hanging="360"/>
      </w:pPr>
      <w:rPr>
        <w:rFonts w:ascii="Courier New" w:hAnsi="Courier New" w:hint="default"/>
      </w:rPr>
    </w:lvl>
    <w:lvl w:ilvl="2" w:tplc="E2BCD354">
      <w:start w:val="1"/>
      <w:numFmt w:val="bullet"/>
      <w:lvlText w:val=""/>
      <w:lvlJc w:val="left"/>
      <w:pPr>
        <w:ind w:left="2160" w:hanging="360"/>
      </w:pPr>
      <w:rPr>
        <w:rFonts w:ascii="Wingdings" w:hAnsi="Wingdings" w:hint="default"/>
      </w:rPr>
    </w:lvl>
    <w:lvl w:ilvl="3" w:tplc="E9CA8496">
      <w:start w:val="1"/>
      <w:numFmt w:val="bullet"/>
      <w:lvlText w:val=""/>
      <w:lvlJc w:val="left"/>
      <w:pPr>
        <w:ind w:left="2880" w:hanging="360"/>
      </w:pPr>
      <w:rPr>
        <w:rFonts w:ascii="Symbol" w:hAnsi="Symbol" w:hint="default"/>
      </w:rPr>
    </w:lvl>
    <w:lvl w:ilvl="4" w:tplc="EDEACC5A">
      <w:start w:val="1"/>
      <w:numFmt w:val="bullet"/>
      <w:lvlText w:val="o"/>
      <w:lvlJc w:val="left"/>
      <w:pPr>
        <w:ind w:left="3600" w:hanging="360"/>
      </w:pPr>
      <w:rPr>
        <w:rFonts w:ascii="Courier New" w:hAnsi="Courier New" w:hint="default"/>
      </w:rPr>
    </w:lvl>
    <w:lvl w:ilvl="5" w:tplc="2BC232EC">
      <w:start w:val="1"/>
      <w:numFmt w:val="bullet"/>
      <w:lvlText w:val=""/>
      <w:lvlJc w:val="left"/>
      <w:pPr>
        <w:ind w:left="4320" w:hanging="360"/>
      </w:pPr>
      <w:rPr>
        <w:rFonts w:ascii="Wingdings" w:hAnsi="Wingdings" w:hint="default"/>
      </w:rPr>
    </w:lvl>
    <w:lvl w:ilvl="6" w:tplc="D4D21022">
      <w:start w:val="1"/>
      <w:numFmt w:val="bullet"/>
      <w:lvlText w:val=""/>
      <w:lvlJc w:val="left"/>
      <w:pPr>
        <w:ind w:left="5040" w:hanging="360"/>
      </w:pPr>
      <w:rPr>
        <w:rFonts w:ascii="Symbol" w:hAnsi="Symbol" w:hint="default"/>
      </w:rPr>
    </w:lvl>
    <w:lvl w:ilvl="7" w:tplc="3B48C54A">
      <w:start w:val="1"/>
      <w:numFmt w:val="bullet"/>
      <w:lvlText w:val="o"/>
      <w:lvlJc w:val="left"/>
      <w:pPr>
        <w:ind w:left="5760" w:hanging="360"/>
      </w:pPr>
      <w:rPr>
        <w:rFonts w:ascii="Courier New" w:hAnsi="Courier New" w:hint="default"/>
      </w:rPr>
    </w:lvl>
    <w:lvl w:ilvl="8" w:tplc="3E3E4C98">
      <w:start w:val="1"/>
      <w:numFmt w:val="bullet"/>
      <w:lvlText w:val=""/>
      <w:lvlJc w:val="left"/>
      <w:pPr>
        <w:ind w:left="6480" w:hanging="360"/>
      </w:pPr>
      <w:rPr>
        <w:rFonts w:ascii="Wingdings" w:hAnsi="Wingdings" w:hint="default"/>
      </w:rPr>
    </w:lvl>
  </w:abstractNum>
  <w:abstractNum w:abstractNumId="3" w15:restartNumberingAfterBreak="0">
    <w:nsid w:val="783009EC"/>
    <w:multiLevelType w:val="hybridMultilevel"/>
    <w:tmpl w:val="1AFA4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0597840">
    <w:abstractNumId w:val="1"/>
  </w:num>
  <w:num w:numId="2" w16cid:durableId="1905749402">
    <w:abstractNumId w:val="0"/>
  </w:num>
  <w:num w:numId="3" w16cid:durableId="986280460">
    <w:abstractNumId w:val="2"/>
  </w:num>
  <w:num w:numId="4" w16cid:durableId="6857923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0618"/>
    <w:rsid w:val="000115B6"/>
    <w:rsid w:val="000124B4"/>
    <w:rsid w:val="00013EB3"/>
    <w:rsid w:val="000166C0"/>
    <w:rsid w:val="000205D6"/>
    <w:rsid w:val="000306AB"/>
    <w:rsid w:val="00034673"/>
    <w:rsid w:val="00043FED"/>
    <w:rsid w:val="00045823"/>
    <w:rsid w:val="00052CB5"/>
    <w:rsid w:val="00055F9E"/>
    <w:rsid w:val="000566D2"/>
    <w:rsid w:val="000578FE"/>
    <w:rsid w:val="00061AF5"/>
    <w:rsid w:val="000627BB"/>
    <w:rsid w:val="00063F87"/>
    <w:rsid w:val="000717A2"/>
    <w:rsid w:val="00073291"/>
    <w:rsid w:val="00080C11"/>
    <w:rsid w:val="00083BBA"/>
    <w:rsid w:val="00092916"/>
    <w:rsid w:val="00092C89"/>
    <w:rsid w:val="00094D42"/>
    <w:rsid w:val="000978B0"/>
    <w:rsid w:val="000A64C6"/>
    <w:rsid w:val="000B02B8"/>
    <w:rsid w:val="000D515A"/>
    <w:rsid w:val="000E15A6"/>
    <w:rsid w:val="000E33FA"/>
    <w:rsid w:val="000E4F66"/>
    <w:rsid w:val="000E5FD8"/>
    <w:rsid w:val="000F21CB"/>
    <w:rsid w:val="000F7D01"/>
    <w:rsid w:val="00100214"/>
    <w:rsid w:val="00100C5B"/>
    <w:rsid w:val="00120472"/>
    <w:rsid w:val="00120C25"/>
    <w:rsid w:val="001216F9"/>
    <w:rsid w:val="00123799"/>
    <w:rsid w:val="00126340"/>
    <w:rsid w:val="00126385"/>
    <w:rsid w:val="00131E9C"/>
    <w:rsid w:val="001329A0"/>
    <w:rsid w:val="0013404D"/>
    <w:rsid w:val="001615DC"/>
    <w:rsid w:val="00161A07"/>
    <w:rsid w:val="001665E0"/>
    <w:rsid w:val="001730CF"/>
    <w:rsid w:val="00174C16"/>
    <w:rsid w:val="001767D5"/>
    <w:rsid w:val="00177333"/>
    <w:rsid w:val="001862B4"/>
    <w:rsid w:val="001867B2"/>
    <w:rsid w:val="001927E1"/>
    <w:rsid w:val="001941E3"/>
    <w:rsid w:val="001960DA"/>
    <w:rsid w:val="001B2E7B"/>
    <w:rsid w:val="001B35EE"/>
    <w:rsid w:val="001B379E"/>
    <w:rsid w:val="001C5879"/>
    <w:rsid w:val="001D57A6"/>
    <w:rsid w:val="001D5AA8"/>
    <w:rsid w:val="001D62B3"/>
    <w:rsid w:val="001D65A5"/>
    <w:rsid w:val="001E4ED7"/>
    <w:rsid w:val="001E75EF"/>
    <w:rsid w:val="001F08A2"/>
    <w:rsid w:val="001F235A"/>
    <w:rsid w:val="001F4613"/>
    <w:rsid w:val="001F5DDB"/>
    <w:rsid w:val="001F6872"/>
    <w:rsid w:val="002004D5"/>
    <w:rsid w:val="00200C06"/>
    <w:rsid w:val="00204127"/>
    <w:rsid w:val="002062BC"/>
    <w:rsid w:val="00207933"/>
    <w:rsid w:val="00207AA6"/>
    <w:rsid w:val="00210310"/>
    <w:rsid w:val="00213BD1"/>
    <w:rsid w:val="002202C2"/>
    <w:rsid w:val="00222390"/>
    <w:rsid w:val="002331F5"/>
    <w:rsid w:val="002402A1"/>
    <w:rsid w:val="00241627"/>
    <w:rsid w:val="00241B50"/>
    <w:rsid w:val="00241D82"/>
    <w:rsid w:val="0024644B"/>
    <w:rsid w:val="00250375"/>
    <w:rsid w:val="00260BEB"/>
    <w:rsid w:val="00262B54"/>
    <w:rsid w:val="00266DF6"/>
    <w:rsid w:val="00267F27"/>
    <w:rsid w:val="002715AE"/>
    <w:rsid w:val="00272F34"/>
    <w:rsid w:val="002825BC"/>
    <w:rsid w:val="00283C15"/>
    <w:rsid w:val="002976D5"/>
    <w:rsid w:val="002A05E7"/>
    <w:rsid w:val="002A32CE"/>
    <w:rsid w:val="002B1712"/>
    <w:rsid w:val="002B2FF3"/>
    <w:rsid w:val="002B3519"/>
    <w:rsid w:val="002B62E5"/>
    <w:rsid w:val="002C53D0"/>
    <w:rsid w:val="002D6722"/>
    <w:rsid w:val="002E00AD"/>
    <w:rsid w:val="002E1E6F"/>
    <w:rsid w:val="002E5A34"/>
    <w:rsid w:val="002E7AD9"/>
    <w:rsid w:val="002F7487"/>
    <w:rsid w:val="002F7489"/>
    <w:rsid w:val="0030228C"/>
    <w:rsid w:val="00306590"/>
    <w:rsid w:val="00310660"/>
    <w:rsid w:val="00310A8A"/>
    <w:rsid w:val="00320BA7"/>
    <w:rsid w:val="00327A61"/>
    <w:rsid w:val="00331289"/>
    <w:rsid w:val="0035076B"/>
    <w:rsid w:val="003555EE"/>
    <w:rsid w:val="0036662C"/>
    <w:rsid w:val="00372FB3"/>
    <w:rsid w:val="00373F9B"/>
    <w:rsid w:val="003762C6"/>
    <w:rsid w:val="0037781D"/>
    <w:rsid w:val="00383D07"/>
    <w:rsid w:val="00384451"/>
    <w:rsid w:val="00384A8D"/>
    <w:rsid w:val="00392644"/>
    <w:rsid w:val="003A2643"/>
    <w:rsid w:val="003A3043"/>
    <w:rsid w:val="003A512B"/>
    <w:rsid w:val="003A76A7"/>
    <w:rsid w:val="003B5FE2"/>
    <w:rsid w:val="003C656E"/>
    <w:rsid w:val="003D2BB7"/>
    <w:rsid w:val="003D6F0B"/>
    <w:rsid w:val="003D7BAA"/>
    <w:rsid w:val="003E4AA3"/>
    <w:rsid w:val="003E7B67"/>
    <w:rsid w:val="003F3BCE"/>
    <w:rsid w:val="003F76E2"/>
    <w:rsid w:val="00406065"/>
    <w:rsid w:val="00407D21"/>
    <w:rsid w:val="00410355"/>
    <w:rsid w:val="004158FA"/>
    <w:rsid w:val="0042330F"/>
    <w:rsid w:val="004238C8"/>
    <w:rsid w:val="00426EA4"/>
    <w:rsid w:val="004316BD"/>
    <w:rsid w:val="00432D99"/>
    <w:rsid w:val="00434A62"/>
    <w:rsid w:val="00446202"/>
    <w:rsid w:val="004509CE"/>
    <w:rsid w:val="004510C0"/>
    <w:rsid w:val="00453AAA"/>
    <w:rsid w:val="004543AC"/>
    <w:rsid w:val="004669F1"/>
    <w:rsid w:val="004717E5"/>
    <w:rsid w:val="00473B8B"/>
    <w:rsid w:val="00475339"/>
    <w:rsid w:val="00475996"/>
    <w:rsid w:val="004850C5"/>
    <w:rsid w:val="004B057A"/>
    <w:rsid w:val="004B3091"/>
    <w:rsid w:val="004B7041"/>
    <w:rsid w:val="004B73CB"/>
    <w:rsid w:val="004C053E"/>
    <w:rsid w:val="004C0939"/>
    <w:rsid w:val="004C531D"/>
    <w:rsid w:val="004D2851"/>
    <w:rsid w:val="004D7B5F"/>
    <w:rsid w:val="004E537F"/>
    <w:rsid w:val="004F113D"/>
    <w:rsid w:val="004F19E5"/>
    <w:rsid w:val="004F5CAF"/>
    <w:rsid w:val="005064E8"/>
    <w:rsid w:val="00507120"/>
    <w:rsid w:val="005147D5"/>
    <w:rsid w:val="005168FA"/>
    <w:rsid w:val="005172F9"/>
    <w:rsid w:val="00521700"/>
    <w:rsid w:val="00527344"/>
    <w:rsid w:val="00532689"/>
    <w:rsid w:val="00533409"/>
    <w:rsid w:val="005351E9"/>
    <w:rsid w:val="0053638B"/>
    <w:rsid w:val="005372C5"/>
    <w:rsid w:val="00537FE8"/>
    <w:rsid w:val="005443B9"/>
    <w:rsid w:val="00551CFB"/>
    <w:rsid w:val="005542C4"/>
    <w:rsid w:val="00556463"/>
    <w:rsid w:val="005603F3"/>
    <w:rsid w:val="00564FFB"/>
    <w:rsid w:val="0057032A"/>
    <w:rsid w:val="00576B7E"/>
    <w:rsid w:val="00577247"/>
    <w:rsid w:val="0058354F"/>
    <w:rsid w:val="00590BA8"/>
    <w:rsid w:val="00590DA0"/>
    <w:rsid w:val="00596D8D"/>
    <w:rsid w:val="005A0827"/>
    <w:rsid w:val="005A3C4D"/>
    <w:rsid w:val="005A414A"/>
    <w:rsid w:val="005A534E"/>
    <w:rsid w:val="005A6215"/>
    <w:rsid w:val="005A6BF4"/>
    <w:rsid w:val="005B1473"/>
    <w:rsid w:val="005B1AA5"/>
    <w:rsid w:val="005B36B6"/>
    <w:rsid w:val="005C08BC"/>
    <w:rsid w:val="005C3896"/>
    <w:rsid w:val="005D4D95"/>
    <w:rsid w:val="005E35A6"/>
    <w:rsid w:val="005E3B77"/>
    <w:rsid w:val="005E5954"/>
    <w:rsid w:val="005F5C1B"/>
    <w:rsid w:val="006034FF"/>
    <w:rsid w:val="00611BBA"/>
    <w:rsid w:val="00612507"/>
    <w:rsid w:val="00623F94"/>
    <w:rsid w:val="00624131"/>
    <w:rsid w:val="00627F3E"/>
    <w:rsid w:val="00631A0A"/>
    <w:rsid w:val="006352C5"/>
    <w:rsid w:val="00644648"/>
    <w:rsid w:val="0064547B"/>
    <w:rsid w:val="0064637D"/>
    <w:rsid w:val="00652B62"/>
    <w:rsid w:val="00654076"/>
    <w:rsid w:val="00657712"/>
    <w:rsid w:val="00661BAA"/>
    <w:rsid w:val="00671C1A"/>
    <w:rsid w:val="006727F2"/>
    <w:rsid w:val="00674156"/>
    <w:rsid w:val="00693956"/>
    <w:rsid w:val="00695CEA"/>
    <w:rsid w:val="006B1778"/>
    <w:rsid w:val="006B445E"/>
    <w:rsid w:val="006B7169"/>
    <w:rsid w:val="006C25A4"/>
    <w:rsid w:val="006D2DAA"/>
    <w:rsid w:val="006E2A1B"/>
    <w:rsid w:val="006E7F83"/>
    <w:rsid w:val="006F18BA"/>
    <w:rsid w:val="006F2D4D"/>
    <w:rsid w:val="006F7A05"/>
    <w:rsid w:val="006F7AFE"/>
    <w:rsid w:val="00701977"/>
    <w:rsid w:val="00701F5B"/>
    <w:rsid w:val="00703531"/>
    <w:rsid w:val="00711E1B"/>
    <w:rsid w:val="007132B5"/>
    <w:rsid w:val="00714797"/>
    <w:rsid w:val="007175EC"/>
    <w:rsid w:val="00720982"/>
    <w:rsid w:val="007221B4"/>
    <w:rsid w:val="00723168"/>
    <w:rsid w:val="007268EB"/>
    <w:rsid w:val="00733FEE"/>
    <w:rsid w:val="0073444D"/>
    <w:rsid w:val="00734463"/>
    <w:rsid w:val="007357EF"/>
    <w:rsid w:val="00736B7B"/>
    <w:rsid w:val="007372C0"/>
    <w:rsid w:val="00746B5C"/>
    <w:rsid w:val="007519D6"/>
    <w:rsid w:val="0075376A"/>
    <w:rsid w:val="00754A0D"/>
    <w:rsid w:val="00756BD1"/>
    <w:rsid w:val="00757C9A"/>
    <w:rsid w:val="007679F5"/>
    <w:rsid w:val="00770698"/>
    <w:rsid w:val="00770BC1"/>
    <w:rsid w:val="00771E82"/>
    <w:rsid w:val="007759B1"/>
    <w:rsid w:val="007800E3"/>
    <w:rsid w:val="007827BB"/>
    <w:rsid w:val="00793BEF"/>
    <w:rsid w:val="007A16E1"/>
    <w:rsid w:val="007A3ECB"/>
    <w:rsid w:val="007A508E"/>
    <w:rsid w:val="007B52BD"/>
    <w:rsid w:val="007B5685"/>
    <w:rsid w:val="007B7EC1"/>
    <w:rsid w:val="007C205F"/>
    <w:rsid w:val="007C444C"/>
    <w:rsid w:val="007C78A3"/>
    <w:rsid w:val="007D25B1"/>
    <w:rsid w:val="007D66D3"/>
    <w:rsid w:val="007D75C6"/>
    <w:rsid w:val="007D775C"/>
    <w:rsid w:val="007E2F4C"/>
    <w:rsid w:val="007E4E6D"/>
    <w:rsid w:val="007F371E"/>
    <w:rsid w:val="007F7468"/>
    <w:rsid w:val="008026AD"/>
    <w:rsid w:val="00802F6E"/>
    <w:rsid w:val="00802FA3"/>
    <w:rsid w:val="008107A9"/>
    <w:rsid w:val="00811306"/>
    <w:rsid w:val="008116D6"/>
    <w:rsid w:val="008148F9"/>
    <w:rsid w:val="00815A99"/>
    <w:rsid w:val="008201B2"/>
    <w:rsid w:val="00821B1A"/>
    <w:rsid w:val="00824454"/>
    <w:rsid w:val="008261B5"/>
    <w:rsid w:val="0083278A"/>
    <w:rsid w:val="008415D5"/>
    <w:rsid w:val="00841915"/>
    <w:rsid w:val="008479A5"/>
    <w:rsid w:val="00847EC4"/>
    <w:rsid w:val="008506E3"/>
    <w:rsid w:val="00851C63"/>
    <w:rsid w:val="0085285E"/>
    <w:rsid w:val="00863D59"/>
    <w:rsid w:val="00870F42"/>
    <w:rsid w:val="00887C70"/>
    <w:rsid w:val="008962D3"/>
    <w:rsid w:val="008A0BCF"/>
    <w:rsid w:val="008A4B43"/>
    <w:rsid w:val="008B15D5"/>
    <w:rsid w:val="008C224E"/>
    <w:rsid w:val="008D56C2"/>
    <w:rsid w:val="008E0666"/>
    <w:rsid w:val="008E3454"/>
    <w:rsid w:val="008E7716"/>
    <w:rsid w:val="008F11FF"/>
    <w:rsid w:val="008F5B6D"/>
    <w:rsid w:val="00900D6A"/>
    <w:rsid w:val="009068D2"/>
    <w:rsid w:val="009222B4"/>
    <w:rsid w:val="0092315D"/>
    <w:rsid w:val="009235C6"/>
    <w:rsid w:val="009268AA"/>
    <w:rsid w:val="009277D7"/>
    <w:rsid w:val="009307BA"/>
    <w:rsid w:val="00936A05"/>
    <w:rsid w:val="0094298F"/>
    <w:rsid w:val="009435EB"/>
    <w:rsid w:val="009472C2"/>
    <w:rsid w:val="00951C12"/>
    <w:rsid w:val="00952094"/>
    <w:rsid w:val="009530B8"/>
    <w:rsid w:val="00953B40"/>
    <w:rsid w:val="00955C29"/>
    <w:rsid w:val="0096365C"/>
    <w:rsid w:val="0096582F"/>
    <w:rsid w:val="00967030"/>
    <w:rsid w:val="009676BD"/>
    <w:rsid w:val="0097430C"/>
    <w:rsid w:val="00974D6D"/>
    <w:rsid w:val="009755C7"/>
    <w:rsid w:val="0097647C"/>
    <w:rsid w:val="00985D8A"/>
    <w:rsid w:val="00992308"/>
    <w:rsid w:val="00993A66"/>
    <w:rsid w:val="009A08B1"/>
    <w:rsid w:val="009A1F81"/>
    <w:rsid w:val="009B24BB"/>
    <w:rsid w:val="009B39F4"/>
    <w:rsid w:val="009B5A65"/>
    <w:rsid w:val="009C1CC3"/>
    <w:rsid w:val="009C28A7"/>
    <w:rsid w:val="009C3D8B"/>
    <w:rsid w:val="009C5955"/>
    <w:rsid w:val="009C69AA"/>
    <w:rsid w:val="009E410A"/>
    <w:rsid w:val="009E4A11"/>
    <w:rsid w:val="009F1B00"/>
    <w:rsid w:val="009F2FED"/>
    <w:rsid w:val="00A00F71"/>
    <w:rsid w:val="00A04107"/>
    <w:rsid w:val="00A07430"/>
    <w:rsid w:val="00A11809"/>
    <w:rsid w:val="00A125F7"/>
    <w:rsid w:val="00A13957"/>
    <w:rsid w:val="00A149FE"/>
    <w:rsid w:val="00A21444"/>
    <w:rsid w:val="00A24113"/>
    <w:rsid w:val="00A25DFE"/>
    <w:rsid w:val="00A26CA7"/>
    <w:rsid w:val="00A274EC"/>
    <w:rsid w:val="00A32FDA"/>
    <w:rsid w:val="00A36976"/>
    <w:rsid w:val="00A41A49"/>
    <w:rsid w:val="00A43398"/>
    <w:rsid w:val="00A52509"/>
    <w:rsid w:val="00A60742"/>
    <w:rsid w:val="00A66416"/>
    <w:rsid w:val="00A71F69"/>
    <w:rsid w:val="00A74D1F"/>
    <w:rsid w:val="00A85487"/>
    <w:rsid w:val="00A97FDD"/>
    <w:rsid w:val="00AB678E"/>
    <w:rsid w:val="00AC2ADC"/>
    <w:rsid w:val="00AD098B"/>
    <w:rsid w:val="00AD7C0E"/>
    <w:rsid w:val="00AE073F"/>
    <w:rsid w:val="00AE488E"/>
    <w:rsid w:val="00AE5D88"/>
    <w:rsid w:val="00AE6081"/>
    <w:rsid w:val="00AE6B45"/>
    <w:rsid w:val="00AF40B0"/>
    <w:rsid w:val="00B0539F"/>
    <w:rsid w:val="00B20741"/>
    <w:rsid w:val="00B20A67"/>
    <w:rsid w:val="00B31721"/>
    <w:rsid w:val="00B45693"/>
    <w:rsid w:val="00B45763"/>
    <w:rsid w:val="00B56235"/>
    <w:rsid w:val="00B5775C"/>
    <w:rsid w:val="00B60712"/>
    <w:rsid w:val="00B607DF"/>
    <w:rsid w:val="00B63237"/>
    <w:rsid w:val="00B66FFA"/>
    <w:rsid w:val="00B814EF"/>
    <w:rsid w:val="00B8285C"/>
    <w:rsid w:val="00B86F9B"/>
    <w:rsid w:val="00BA0C98"/>
    <w:rsid w:val="00BA23DA"/>
    <w:rsid w:val="00BA4BA0"/>
    <w:rsid w:val="00BA5AE2"/>
    <w:rsid w:val="00BA5D7E"/>
    <w:rsid w:val="00BB01F8"/>
    <w:rsid w:val="00BB2416"/>
    <w:rsid w:val="00BD164B"/>
    <w:rsid w:val="00BD695A"/>
    <w:rsid w:val="00BE4264"/>
    <w:rsid w:val="00BE6DD4"/>
    <w:rsid w:val="00BF335F"/>
    <w:rsid w:val="00C01279"/>
    <w:rsid w:val="00C06A64"/>
    <w:rsid w:val="00C120B7"/>
    <w:rsid w:val="00C2314A"/>
    <w:rsid w:val="00C24C5B"/>
    <w:rsid w:val="00C32BDB"/>
    <w:rsid w:val="00C36343"/>
    <w:rsid w:val="00C50F92"/>
    <w:rsid w:val="00C53903"/>
    <w:rsid w:val="00C774D1"/>
    <w:rsid w:val="00C8160A"/>
    <w:rsid w:val="00C87028"/>
    <w:rsid w:val="00C95DF0"/>
    <w:rsid w:val="00C9785D"/>
    <w:rsid w:val="00C97BB9"/>
    <w:rsid w:val="00CB0EBE"/>
    <w:rsid w:val="00CB4B12"/>
    <w:rsid w:val="00CC4FE3"/>
    <w:rsid w:val="00CC52BC"/>
    <w:rsid w:val="00CD2C89"/>
    <w:rsid w:val="00CD5E36"/>
    <w:rsid w:val="00CD6423"/>
    <w:rsid w:val="00CD6E4A"/>
    <w:rsid w:val="00CE5E7C"/>
    <w:rsid w:val="00CE7EF8"/>
    <w:rsid w:val="00CF15C8"/>
    <w:rsid w:val="00CF5838"/>
    <w:rsid w:val="00D01522"/>
    <w:rsid w:val="00D105DA"/>
    <w:rsid w:val="00D11144"/>
    <w:rsid w:val="00D1784A"/>
    <w:rsid w:val="00D2190C"/>
    <w:rsid w:val="00D26020"/>
    <w:rsid w:val="00D26654"/>
    <w:rsid w:val="00D27B1D"/>
    <w:rsid w:val="00D3714A"/>
    <w:rsid w:val="00D37232"/>
    <w:rsid w:val="00D37B93"/>
    <w:rsid w:val="00D43BA4"/>
    <w:rsid w:val="00D45499"/>
    <w:rsid w:val="00D47342"/>
    <w:rsid w:val="00D57043"/>
    <w:rsid w:val="00D57431"/>
    <w:rsid w:val="00D63744"/>
    <w:rsid w:val="00D65B9F"/>
    <w:rsid w:val="00D65F57"/>
    <w:rsid w:val="00D7118D"/>
    <w:rsid w:val="00D744E2"/>
    <w:rsid w:val="00D74C30"/>
    <w:rsid w:val="00D77315"/>
    <w:rsid w:val="00D778F6"/>
    <w:rsid w:val="00D77F63"/>
    <w:rsid w:val="00D86711"/>
    <w:rsid w:val="00D91C61"/>
    <w:rsid w:val="00D92ADD"/>
    <w:rsid w:val="00DA3A0A"/>
    <w:rsid w:val="00DA3EFD"/>
    <w:rsid w:val="00DA4D08"/>
    <w:rsid w:val="00DA5F87"/>
    <w:rsid w:val="00DA6CC5"/>
    <w:rsid w:val="00DB2592"/>
    <w:rsid w:val="00DB6B47"/>
    <w:rsid w:val="00DB6DE0"/>
    <w:rsid w:val="00DC5C1A"/>
    <w:rsid w:val="00DC79CA"/>
    <w:rsid w:val="00DD72A6"/>
    <w:rsid w:val="00DE2676"/>
    <w:rsid w:val="00DE2AA9"/>
    <w:rsid w:val="00DE5CF5"/>
    <w:rsid w:val="00E02CFC"/>
    <w:rsid w:val="00E04A56"/>
    <w:rsid w:val="00E063C4"/>
    <w:rsid w:val="00E27F94"/>
    <w:rsid w:val="00E33ACB"/>
    <w:rsid w:val="00E41CBE"/>
    <w:rsid w:val="00E45DE0"/>
    <w:rsid w:val="00E45DE3"/>
    <w:rsid w:val="00E46326"/>
    <w:rsid w:val="00E47CF2"/>
    <w:rsid w:val="00E52661"/>
    <w:rsid w:val="00E54E2E"/>
    <w:rsid w:val="00E55795"/>
    <w:rsid w:val="00E615A4"/>
    <w:rsid w:val="00E61966"/>
    <w:rsid w:val="00E7109D"/>
    <w:rsid w:val="00E729E6"/>
    <w:rsid w:val="00E72C00"/>
    <w:rsid w:val="00E776BC"/>
    <w:rsid w:val="00E85215"/>
    <w:rsid w:val="00E912E8"/>
    <w:rsid w:val="00E93004"/>
    <w:rsid w:val="00E93D61"/>
    <w:rsid w:val="00E94A87"/>
    <w:rsid w:val="00E95746"/>
    <w:rsid w:val="00EA3366"/>
    <w:rsid w:val="00EA77C7"/>
    <w:rsid w:val="00EB6566"/>
    <w:rsid w:val="00EC0D3F"/>
    <w:rsid w:val="00EC43F1"/>
    <w:rsid w:val="00ED15A9"/>
    <w:rsid w:val="00EE1330"/>
    <w:rsid w:val="00EE1A93"/>
    <w:rsid w:val="00EE4A08"/>
    <w:rsid w:val="00EE7232"/>
    <w:rsid w:val="00EE796F"/>
    <w:rsid w:val="00EF185D"/>
    <w:rsid w:val="00EF2C82"/>
    <w:rsid w:val="00EF2E7F"/>
    <w:rsid w:val="00F02EB3"/>
    <w:rsid w:val="00F0620A"/>
    <w:rsid w:val="00F07E99"/>
    <w:rsid w:val="00F106FB"/>
    <w:rsid w:val="00F154E1"/>
    <w:rsid w:val="00F17B9F"/>
    <w:rsid w:val="00F20206"/>
    <w:rsid w:val="00F21E45"/>
    <w:rsid w:val="00F27CA0"/>
    <w:rsid w:val="00F31354"/>
    <w:rsid w:val="00F337F6"/>
    <w:rsid w:val="00F35A43"/>
    <w:rsid w:val="00F37466"/>
    <w:rsid w:val="00F43409"/>
    <w:rsid w:val="00F458BC"/>
    <w:rsid w:val="00F47AB1"/>
    <w:rsid w:val="00F5586A"/>
    <w:rsid w:val="00F6092B"/>
    <w:rsid w:val="00F66FAE"/>
    <w:rsid w:val="00F670A8"/>
    <w:rsid w:val="00F77376"/>
    <w:rsid w:val="00F86A3D"/>
    <w:rsid w:val="00F91B74"/>
    <w:rsid w:val="00F94BC3"/>
    <w:rsid w:val="00F962ED"/>
    <w:rsid w:val="00FA122C"/>
    <w:rsid w:val="00FA4DEC"/>
    <w:rsid w:val="00FB2198"/>
    <w:rsid w:val="00FB2971"/>
    <w:rsid w:val="00FC3456"/>
    <w:rsid w:val="00FC422C"/>
    <w:rsid w:val="00FD5B7B"/>
    <w:rsid w:val="00FD6E5E"/>
    <w:rsid w:val="00FD7330"/>
    <w:rsid w:val="00FF2DA9"/>
    <w:rsid w:val="00FF7147"/>
    <w:rsid w:val="01F03168"/>
    <w:rsid w:val="01F652E5"/>
    <w:rsid w:val="0201D741"/>
    <w:rsid w:val="022FC945"/>
    <w:rsid w:val="04F7ED70"/>
    <w:rsid w:val="0535A074"/>
    <w:rsid w:val="057BF4C3"/>
    <w:rsid w:val="058DECF2"/>
    <w:rsid w:val="05BF7B61"/>
    <w:rsid w:val="05F84533"/>
    <w:rsid w:val="06117EA7"/>
    <w:rsid w:val="0880E1FE"/>
    <w:rsid w:val="0BF48356"/>
    <w:rsid w:val="0C3FB00C"/>
    <w:rsid w:val="0C8AAC7E"/>
    <w:rsid w:val="0CA42FD9"/>
    <w:rsid w:val="0D9D2943"/>
    <w:rsid w:val="0F4C898A"/>
    <w:rsid w:val="0F5C05EA"/>
    <w:rsid w:val="103E691A"/>
    <w:rsid w:val="10921338"/>
    <w:rsid w:val="10CFED83"/>
    <w:rsid w:val="1159C267"/>
    <w:rsid w:val="119466B3"/>
    <w:rsid w:val="13DCA313"/>
    <w:rsid w:val="13E29A5F"/>
    <w:rsid w:val="14295D41"/>
    <w:rsid w:val="14337B39"/>
    <w:rsid w:val="15187FB5"/>
    <w:rsid w:val="158A4A2F"/>
    <w:rsid w:val="15A86801"/>
    <w:rsid w:val="160D07C8"/>
    <w:rsid w:val="164D2943"/>
    <w:rsid w:val="170FE544"/>
    <w:rsid w:val="1776BA69"/>
    <w:rsid w:val="17BA8268"/>
    <w:rsid w:val="17E169A6"/>
    <w:rsid w:val="184D3912"/>
    <w:rsid w:val="19EB037E"/>
    <w:rsid w:val="1A31BBD7"/>
    <w:rsid w:val="1B147ADF"/>
    <w:rsid w:val="1BE35667"/>
    <w:rsid w:val="1C104D0B"/>
    <w:rsid w:val="1C2F0BEC"/>
    <w:rsid w:val="1D6DEBF1"/>
    <w:rsid w:val="1D9E29A4"/>
    <w:rsid w:val="1DAA10D8"/>
    <w:rsid w:val="1E87262D"/>
    <w:rsid w:val="20981AD1"/>
    <w:rsid w:val="20BD826B"/>
    <w:rsid w:val="2158EDC8"/>
    <w:rsid w:val="215CDFBD"/>
    <w:rsid w:val="216164AE"/>
    <w:rsid w:val="21AA8A7D"/>
    <w:rsid w:val="2201BC04"/>
    <w:rsid w:val="22F64949"/>
    <w:rsid w:val="234E9C5D"/>
    <w:rsid w:val="23A66F89"/>
    <w:rsid w:val="23B9B4BB"/>
    <w:rsid w:val="248ADF20"/>
    <w:rsid w:val="25D1DDA9"/>
    <w:rsid w:val="26411E1B"/>
    <w:rsid w:val="265C7065"/>
    <w:rsid w:val="2664D343"/>
    <w:rsid w:val="26965AF0"/>
    <w:rsid w:val="269753B0"/>
    <w:rsid w:val="277FDC8B"/>
    <w:rsid w:val="278B6814"/>
    <w:rsid w:val="27B256C0"/>
    <w:rsid w:val="27CFB2A7"/>
    <w:rsid w:val="28EDC86C"/>
    <w:rsid w:val="28F250E1"/>
    <w:rsid w:val="2927A569"/>
    <w:rsid w:val="29476B3D"/>
    <w:rsid w:val="297A309B"/>
    <w:rsid w:val="299635B7"/>
    <w:rsid w:val="2A3C21F8"/>
    <w:rsid w:val="2AA1CD4B"/>
    <w:rsid w:val="2ACC6C7B"/>
    <w:rsid w:val="2ACD711A"/>
    <w:rsid w:val="2B27BA0E"/>
    <w:rsid w:val="2B41A1AA"/>
    <w:rsid w:val="2C5B2552"/>
    <w:rsid w:val="2CE392BB"/>
    <w:rsid w:val="2D71D899"/>
    <w:rsid w:val="2D9E14CE"/>
    <w:rsid w:val="2DBBC151"/>
    <w:rsid w:val="2E437486"/>
    <w:rsid w:val="303D40A0"/>
    <w:rsid w:val="30BDEA3B"/>
    <w:rsid w:val="314F0ACC"/>
    <w:rsid w:val="3161CA58"/>
    <w:rsid w:val="31FA76F6"/>
    <w:rsid w:val="33019E65"/>
    <w:rsid w:val="334FA059"/>
    <w:rsid w:val="3394D4AC"/>
    <w:rsid w:val="33B74A4E"/>
    <w:rsid w:val="33FA1F3C"/>
    <w:rsid w:val="341C40D5"/>
    <w:rsid w:val="346502A5"/>
    <w:rsid w:val="34DC3569"/>
    <w:rsid w:val="34FF23B4"/>
    <w:rsid w:val="363A5EFC"/>
    <w:rsid w:val="37655686"/>
    <w:rsid w:val="3799358A"/>
    <w:rsid w:val="37CDB1A0"/>
    <w:rsid w:val="381EB4F4"/>
    <w:rsid w:val="395BA320"/>
    <w:rsid w:val="3970BE01"/>
    <w:rsid w:val="3A4528A4"/>
    <w:rsid w:val="3A51F816"/>
    <w:rsid w:val="3B31CA59"/>
    <w:rsid w:val="3B93D694"/>
    <w:rsid w:val="3C45E376"/>
    <w:rsid w:val="3CA49CC3"/>
    <w:rsid w:val="3DB8DE0C"/>
    <w:rsid w:val="3DBA4390"/>
    <w:rsid w:val="3DE28E22"/>
    <w:rsid w:val="3E089555"/>
    <w:rsid w:val="3E121976"/>
    <w:rsid w:val="3ECD9747"/>
    <w:rsid w:val="3EF56BC8"/>
    <w:rsid w:val="40909BFE"/>
    <w:rsid w:val="409219B6"/>
    <w:rsid w:val="40D8BEC1"/>
    <w:rsid w:val="41852167"/>
    <w:rsid w:val="41853DEC"/>
    <w:rsid w:val="41C21010"/>
    <w:rsid w:val="4239C7B7"/>
    <w:rsid w:val="42E25BA0"/>
    <w:rsid w:val="42F534A6"/>
    <w:rsid w:val="42FFE9DC"/>
    <w:rsid w:val="431AF0F6"/>
    <w:rsid w:val="44674585"/>
    <w:rsid w:val="4507EA54"/>
    <w:rsid w:val="45DB7810"/>
    <w:rsid w:val="466FC0D5"/>
    <w:rsid w:val="46D7128B"/>
    <w:rsid w:val="46F2C5F8"/>
    <w:rsid w:val="473D28BE"/>
    <w:rsid w:val="479FDC88"/>
    <w:rsid w:val="4834D8BE"/>
    <w:rsid w:val="4872ED55"/>
    <w:rsid w:val="48C0BAFD"/>
    <w:rsid w:val="4906BF22"/>
    <w:rsid w:val="4AF4D490"/>
    <w:rsid w:val="4BC8CF51"/>
    <w:rsid w:val="4CF70F0A"/>
    <w:rsid w:val="4D77DEE4"/>
    <w:rsid w:val="4DE0B6F7"/>
    <w:rsid w:val="4E0FD50A"/>
    <w:rsid w:val="4EDA09CB"/>
    <w:rsid w:val="4EDC0AA4"/>
    <w:rsid w:val="4F6EA204"/>
    <w:rsid w:val="4F969CAB"/>
    <w:rsid w:val="500B3712"/>
    <w:rsid w:val="511BEAA5"/>
    <w:rsid w:val="52577AF8"/>
    <w:rsid w:val="52670E4E"/>
    <w:rsid w:val="527F6C62"/>
    <w:rsid w:val="5342D7D4"/>
    <w:rsid w:val="5367F3AC"/>
    <w:rsid w:val="5401E581"/>
    <w:rsid w:val="54D2237D"/>
    <w:rsid w:val="54DDB44D"/>
    <w:rsid w:val="55205E30"/>
    <w:rsid w:val="55333A88"/>
    <w:rsid w:val="57709E60"/>
    <w:rsid w:val="577D1F0C"/>
    <w:rsid w:val="5798650A"/>
    <w:rsid w:val="58720519"/>
    <w:rsid w:val="5883ADBB"/>
    <w:rsid w:val="589E011B"/>
    <w:rsid w:val="58A6EDF6"/>
    <w:rsid w:val="5909E604"/>
    <w:rsid w:val="590C6EC1"/>
    <w:rsid w:val="5956B0E8"/>
    <w:rsid w:val="59D3EB37"/>
    <w:rsid w:val="5CC6F8A1"/>
    <w:rsid w:val="5D9ECAA6"/>
    <w:rsid w:val="5DDFDFE4"/>
    <w:rsid w:val="5E21D1C6"/>
    <w:rsid w:val="5E916DBA"/>
    <w:rsid w:val="5EB771C3"/>
    <w:rsid w:val="5F0ACCCF"/>
    <w:rsid w:val="5F786F22"/>
    <w:rsid w:val="5FC5C79B"/>
    <w:rsid w:val="60173712"/>
    <w:rsid w:val="6064601B"/>
    <w:rsid w:val="607DA7B5"/>
    <w:rsid w:val="609217D4"/>
    <w:rsid w:val="611780A6"/>
    <w:rsid w:val="613868CD"/>
    <w:rsid w:val="61B8450A"/>
    <w:rsid w:val="626AFEA8"/>
    <w:rsid w:val="635A12DC"/>
    <w:rsid w:val="63AAF557"/>
    <w:rsid w:val="644F2168"/>
    <w:rsid w:val="6474599D"/>
    <w:rsid w:val="6484561F"/>
    <w:rsid w:val="64F9D022"/>
    <w:rsid w:val="65081285"/>
    <w:rsid w:val="657F04FE"/>
    <w:rsid w:val="6622D2B9"/>
    <w:rsid w:val="66CD8580"/>
    <w:rsid w:val="67284597"/>
    <w:rsid w:val="67E07814"/>
    <w:rsid w:val="68BB4CFD"/>
    <w:rsid w:val="69B8BF4D"/>
    <w:rsid w:val="6ABE62EC"/>
    <w:rsid w:val="6C8B2246"/>
    <w:rsid w:val="6D3DBA60"/>
    <w:rsid w:val="6D4A4732"/>
    <w:rsid w:val="6F3807D2"/>
    <w:rsid w:val="6F7389C5"/>
    <w:rsid w:val="6F99C195"/>
    <w:rsid w:val="6FDD8994"/>
    <w:rsid w:val="70263545"/>
    <w:rsid w:val="70592CE9"/>
    <w:rsid w:val="7061E1DA"/>
    <w:rsid w:val="7138BF89"/>
    <w:rsid w:val="723D11B8"/>
    <w:rsid w:val="729A6886"/>
    <w:rsid w:val="72A7D057"/>
    <w:rsid w:val="7301CAD5"/>
    <w:rsid w:val="7480068F"/>
    <w:rsid w:val="7533A50A"/>
    <w:rsid w:val="75442FF4"/>
    <w:rsid w:val="757E4107"/>
    <w:rsid w:val="75EEC4DD"/>
    <w:rsid w:val="766FD83E"/>
    <w:rsid w:val="76CBA979"/>
    <w:rsid w:val="77719A69"/>
    <w:rsid w:val="77A4D37A"/>
    <w:rsid w:val="77CC92CA"/>
    <w:rsid w:val="780BC36E"/>
    <w:rsid w:val="7824D0FC"/>
    <w:rsid w:val="7852BF66"/>
    <w:rsid w:val="789DA206"/>
    <w:rsid w:val="78D629A1"/>
    <w:rsid w:val="7A86D550"/>
    <w:rsid w:val="7B2D1295"/>
    <w:rsid w:val="7B9D4BED"/>
    <w:rsid w:val="7C5057A3"/>
    <w:rsid w:val="7D8323B0"/>
    <w:rsid w:val="7DC05A60"/>
    <w:rsid w:val="7DD2186E"/>
    <w:rsid w:val="7ED89FE8"/>
    <w:rsid w:val="7F7BB607"/>
    <w:rsid w:val="7FEC9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 w:type="paragraph" w:styleId="Revision">
    <w:name w:val="Revision"/>
    <w:hidden/>
    <w:uiPriority w:val="99"/>
    <w:semiHidden/>
    <w:rsid w:val="0042330F"/>
    <w:rPr>
      <w:sz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6FE3A4BB6FB4DA7BE0B4184672B1C" ma:contentTypeVersion="10" ma:contentTypeDescription="Create a new document." ma:contentTypeScope="" ma:versionID="e8ea121893b1c76c49523b2a647e427e">
  <xsd:schema xmlns:xsd="http://www.w3.org/2001/XMLSchema" xmlns:xs="http://www.w3.org/2001/XMLSchema" xmlns:p="http://schemas.microsoft.com/office/2006/metadata/properties" xmlns:ns2="58332ff1-a130-4b17-8bb6-fb72b07cfae5" xmlns:ns3="78b23ff9-8af1-441f-bfab-837d1e7d9d22" targetNamespace="http://schemas.microsoft.com/office/2006/metadata/properties" ma:root="true" ma:fieldsID="c9b797be2c9c5f9aa523df7184a568ce" ns2:_="" ns3:_="">
    <xsd:import namespace="58332ff1-a130-4b17-8bb6-fb72b07cfae5"/>
    <xsd:import namespace="78b23ff9-8af1-441f-bfab-837d1e7d9d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32ff1-a130-4b17-8bb6-fb72b07cf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3ff9-8af1-441f-bfab-837d1e7d9d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8b23ff9-8af1-441f-bfab-837d1e7d9d22">
      <UserInfo>
        <DisplayName>Anthony Dancer</DisplayName>
        <AccountId>24</AccountId>
        <AccountType/>
      </UserInfo>
      <UserInfo>
        <DisplayName>Daniel Fraser</DisplayName>
        <AccountId>29</AccountId>
        <AccountType/>
      </UserInfo>
      <UserInfo>
        <DisplayName>Kayleigh Duncan</DisplayName>
        <AccountId>30</AccountId>
        <AccountType/>
      </UserInfo>
    </SharedWithUsers>
  </documentManagement>
</p:properties>
</file>

<file path=customXml/itemProps1.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2.xml><?xml version="1.0" encoding="utf-8"?>
<ds:datastoreItem xmlns:ds="http://schemas.openxmlformats.org/officeDocument/2006/customXml" ds:itemID="{4D1D9B0B-7CFE-430B-86D9-CAA0DF706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32ff1-a130-4b17-8bb6-fb72b07cfae5"/>
    <ds:schemaRef ds:uri="78b23ff9-8af1-441f-bfab-837d1e7d9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4.xml><?xml version="1.0" encoding="utf-8"?>
<ds:datastoreItem xmlns:ds="http://schemas.openxmlformats.org/officeDocument/2006/customXml" ds:itemID="{8D923C6B-C6CE-4A5E-883F-49FD32AD0DD2}">
  <ds:schemaRefs>
    <ds:schemaRef ds:uri="78b23ff9-8af1-441f-bfab-837d1e7d9d22"/>
    <ds:schemaRef ds:uri="http://purl.org/dc/terms/"/>
    <ds:schemaRef ds:uri="58332ff1-a130-4b17-8bb6-fb72b07cfae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6350</Characters>
  <Application>Microsoft Office Word</Application>
  <DocSecurity>0</DocSecurity>
  <Lines>52</Lines>
  <Paragraphs>14</Paragraphs>
  <ScaleCrop>false</ScaleCrop>
  <Company>Zoological Society of London</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Matthew Gollock</cp:lastModifiedBy>
  <cp:revision>2</cp:revision>
  <cp:lastPrinted>2015-01-12T12:47:00Z</cp:lastPrinted>
  <dcterms:created xsi:type="dcterms:W3CDTF">2024-10-10T12:25:00Z</dcterms:created>
  <dcterms:modified xsi:type="dcterms:W3CDTF">2024-10-10T12:25:00Z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0x010100EBB6FE3A4BB6FB4DA7BE0B4184672B1C</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