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78FE4530" w14:textId="526202AC" w:rsidR="00687A65" w:rsidRPr="00022167" w:rsidRDefault="00307EA6" w:rsidP="001862B4">
      <w:pPr>
        <w:jc w:val="both"/>
        <w:rPr>
          <w:rFonts w:asciiTheme="minorHAnsi" w:hAnsiTheme="minorHAnsi" w:cstheme="minorHAnsi"/>
          <w:color w:val="006600"/>
          <w:sz w:val="20"/>
        </w:rPr>
      </w:pPr>
      <w:r>
        <w:rPr>
          <w:rFonts w:asciiTheme="minorHAnsi" w:hAnsiTheme="minorHAnsi" w:cstheme="minorHAnsi"/>
          <w:color w:val="006600"/>
          <w:sz w:val="20"/>
        </w:rPr>
        <w:t>07.04.2026</w:t>
      </w:r>
    </w:p>
    <w:p w14:paraId="185BD37D" w14:textId="111D7FDF" w:rsidR="00A85487" w:rsidRPr="00EB33A7" w:rsidRDefault="00687A65" w:rsidP="001862B4">
      <w:pPr>
        <w:jc w:val="both"/>
        <w:rPr>
          <w:rFonts w:asciiTheme="minorHAnsi" w:hAnsiTheme="minorHAnsi" w:cstheme="minorHAnsi"/>
          <w:b/>
          <w:bCs/>
          <w:color w:val="006600"/>
          <w:sz w:val="32"/>
          <w:szCs w:val="32"/>
        </w:rPr>
      </w:pPr>
      <w:r w:rsidRPr="00EB33A7">
        <w:rPr>
          <w:rFonts w:asciiTheme="minorHAnsi" w:hAnsiTheme="minorHAnsi" w:cstheme="minorHAnsi"/>
          <w:b/>
          <w:bCs/>
          <w:color w:val="006600"/>
          <w:sz w:val="32"/>
          <w:szCs w:val="32"/>
        </w:rPr>
        <w:t>Conservation Project Manager</w:t>
      </w:r>
      <w:r w:rsidR="00BA3F3A" w:rsidRPr="00EB33A7">
        <w:rPr>
          <w:rFonts w:asciiTheme="minorHAnsi" w:hAnsiTheme="minorHAnsi" w:cstheme="minorHAnsi"/>
          <w:b/>
          <w:bCs/>
          <w:color w:val="006600"/>
          <w:sz w:val="32"/>
          <w:szCs w:val="32"/>
        </w:rPr>
        <w:t xml:space="preserve"> Job Description</w:t>
      </w:r>
    </w:p>
    <w:p w14:paraId="15CD1238" w14:textId="77777777" w:rsidR="00A85487" w:rsidRPr="00EB33A7" w:rsidRDefault="00A85487" w:rsidP="001862B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685"/>
      </w:tblGrid>
      <w:tr w:rsidR="003E4AA3" w:rsidRPr="00EB33A7" w14:paraId="1EAF2F53" w14:textId="77777777" w:rsidTr="00EB33A7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6BA8D4A8" w:rsidR="003E4AA3" w:rsidRPr="00EB33A7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00EB33A7">
              <w:rPr>
                <w:rFonts w:cstheme="minorHAnsi"/>
                <w:b/>
                <w:bCs/>
                <w:color w:val="FFFFFF" w:themeColor="background1"/>
                <w:sz w:val="22"/>
              </w:rPr>
              <w:t xml:space="preserve">Job </w:t>
            </w:r>
            <w:r w:rsidR="005A534E" w:rsidRPr="00EB33A7">
              <w:rPr>
                <w:rFonts w:cstheme="minorHAnsi"/>
                <w:b/>
                <w:bCs/>
                <w:color w:val="FFFFFF" w:themeColor="background1"/>
                <w:sz w:val="22"/>
              </w:rPr>
              <w:t>grade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7764E69F" w:rsidR="003E4AA3" w:rsidRPr="00EB33A7" w:rsidRDefault="004E6E5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Level 4</w:t>
            </w:r>
            <w:r w:rsidR="008B5355" w:rsidRPr="00EB33A7">
              <w:rPr>
                <w:rFonts w:cstheme="minorHAnsi"/>
                <w:sz w:val="22"/>
              </w:rPr>
              <w:t xml:space="preserve"> – Professional Level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EB33A7" w:rsidRDefault="003E4AA3" w:rsidP="00BF6F89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EB33A7">
              <w:rPr>
                <w:rFonts w:cstheme="minorHAnsi"/>
                <w:b/>
                <w:bCs/>
                <w:color w:val="FFFFFF" w:themeColor="background1"/>
                <w:sz w:val="22"/>
              </w:rPr>
              <w:t>Reports 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1A681F4D" w:rsidR="003E4AA3" w:rsidRPr="00EB33A7" w:rsidRDefault="00D341BE" w:rsidP="0049137A">
            <w:pPr>
              <w:rPr>
                <w:rFonts w:cstheme="minorHAnsi"/>
                <w:sz w:val="22"/>
              </w:rPr>
            </w:pPr>
            <w:r w:rsidRPr="00D341BE">
              <w:rPr>
                <w:rFonts w:cstheme="minorHAnsi"/>
                <w:sz w:val="22"/>
              </w:rPr>
              <w:t>Conservation Programme Manager</w:t>
            </w:r>
          </w:p>
        </w:tc>
      </w:tr>
      <w:tr w:rsidR="003E4AA3" w:rsidRPr="00EB33A7" w14:paraId="3C2068F7" w14:textId="77777777" w:rsidTr="00EB33A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EB33A7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EB33A7">
              <w:rPr>
                <w:rFonts w:cstheme="minorHAnsi"/>
                <w:b/>
                <w:bCs/>
                <w:color w:val="FFFFFF" w:themeColor="background1"/>
                <w:sz w:val="22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27B3944C" w:rsidR="003E4AA3" w:rsidRPr="00EB33A7" w:rsidRDefault="00315726">
            <w:pPr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t>Conservation and Policy</w:t>
            </w:r>
          </w:p>
          <w:p w14:paraId="0E58A214" w14:textId="77777777" w:rsidR="003E4AA3" w:rsidRPr="00EB33A7" w:rsidRDefault="003E4AA3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EB33A7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EB33A7">
              <w:rPr>
                <w:rFonts w:cstheme="minorHAnsi"/>
                <w:b/>
                <w:bCs/>
                <w:color w:val="FFFFFF" w:themeColor="background1"/>
                <w:sz w:val="22"/>
              </w:rPr>
              <w:t>Function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2F5B940F" w:rsidR="003E4AA3" w:rsidRPr="00EB33A7" w:rsidRDefault="005A2A63">
            <w:pPr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t>Estuary &amp; Wetlands</w:t>
            </w:r>
          </w:p>
        </w:tc>
      </w:tr>
      <w:tr w:rsidR="008479A5" w:rsidRPr="00EB33A7" w14:paraId="615BAF68" w14:textId="77777777" w:rsidTr="00EB33A7">
        <w:trPr>
          <w:trHeight w:val="31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EB33A7" w:rsidRDefault="008479A5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EB33A7">
              <w:rPr>
                <w:rFonts w:cstheme="minorHAnsi"/>
                <w:b/>
                <w:bCs/>
                <w:color w:val="FFFFFF" w:themeColor="background1"/>
                <w:sz w:val="22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2D1B3C83" w:rsidR="008479A5" w:rsidRPr="00EB33A7" w:rsidRDefault="0035403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Fixed Term </w:t>
            </w:r>
          </w:p>
          <w:p w14:paraId="3891DEE1" w14:textId="4BD55B57" w:rsidR="008479A5" w:rsidRPr="00EB33A7" w:rsidRDefault="008479A5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EB33A7" w:rsidRDefault="00AE5D88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EB33A7">
              <w:rPr>
                <w:rFonts w:cstheme="minorHAnsi"/>
                <w:b/>
                <w:bCs/>
                <w:color w:val="FFFFFF" w:themeColor="background1"/>
                <w:sz w:val="22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2865E39A" w:rsidR="008479A5" w:rsidRPr="00EB33A7" w:rsidRDefault="006352C5">
            <w:pPr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t>Regent’s Park</w:t>
            </w:r>
            <w:r w:rsidR="004E6E5E">
              <w:rPr>
                <w:rFonts w:cstheme="minorHAnsi"/>
                <w:sz w:val="22"/>
              </w:rPr>
              <w:t>/ Hybrid</w:t>
            </w:r>
          </w:p>
        </w:tc>
      </w:tr>
      <w:bookmarkEnd w:id="0"/>
    </w:tbl>
    <w:p w14:paraId="08C5A71A" w14:textId="77777777" w:rsidR="00A85487" w:rsidRPr="00EB33A7" w:rsidRDefault="00A85487" w:rsidP="001862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3DF8C2" w14:textId="38537797" w:rsidR="00A07430" w:rsidRPr="00EB33A7" w:rsidRDefault="00A07430" w:rsidP="003E4AA3">
      <w:pPr>
        <w:jc w:val="both"/>
        <w:rPr>
          <w:rFonts w:asciiTheme="minorHAnsi" w:hAnsiTheme="minorHAnsi" w:cstheme="minorHAnsi"/>
          <w:b/>
          <w:bCs/>
          <w:color w:val="006600"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>Responsibility for resources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1"/>
        <w:gridCol w:w="2822"/>
        <w:gridCol w:w="1496"/>
        <w:gridCol w:w="3324"/>
      </w:tblGrid>
      <w:tr w:rsidR="008E3454" w:rsidRPr="00EB33A7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EB33A7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EB33A7">
              <w:rPr>
                <w:rFonts w:cstheme="minorHAnsi"/>
                <w:b/>
                <w:bCs/>
                <w:color w:val="FFFFFF" w:themeColor="background1"/>
                <w:sz w:val="22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5DE60403" w:rsidR="008E3454" w:rsidRPr="00EB33A7" w:rsidRDefault="00AA6B8A" w:rsidP="00AC39F4">
            <w:pPr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t>Interns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EB33A7" w:rsidRDefault="00DB2592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EB33A7">
              <w:rPr>
                <w:rFonts w:cstheme="minorHAnsi"/>
                <w:b/>
                <w:bCs/>
                <w:color w:val="FFFFFF" w:themeColor="background1"/>
                <w:sz w:val="22"/>
              </w:rPr>
              <w:t>Responsibility</w:t>
            </w:r>
            <w:r w:rsidR="008E3454" w:rsidRPr="00EB33A7">
              <w:rPr>
                <w:rFonts w:cstheme="minorHAnsi"/>
                <w:b/>
                <w:bCs/>
                <w:color w:val="FFFFFF" w:themeColor="background1"/>
                <w:sz w:val="22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74B06" w14:textId="77777777" w:rsidR="008E3454" w:rsidRPr="00EB33A7" w:rsidRDefault="005C37C5" w:rsidP="00AC39F4">
            <w:pPr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t xml:space="preserve">Representing ZSL with external partners and </w:t>
            </w:r>
            <w:r w:rsidR="00821524" w:rsidRPr="00EB33A7">
              <w:rPr>
                <w:rFonts w:cstheme="minorHAnsi"/>
                <w:sz w:val="22"/>
              </w:rPr>
              <w:t>funders.</w:t>
            </w:r>
          </w:p>
          <w:p w14:paraId="5A532C44" w14:textId="77777777" w:rsidR="00AA6B8A" w:rsidRPr="00EB33A7" w:rsidRDefault="00AA6B8A" w:rsidP="00AC39F4">
            <w:pPr>
              <w:rPr>
                <w:rFonts w:cstheme="minorHAnsi"/>
                <w:sz w:val="22"/>
              </w:rPr>
            </w:pPr>
          </w:p>
          <w:p w14:paraId="13F4C6C0" w14:textId="136CD5E4" w:rsidR="00AA6B8A" w:rsidRPr="00EB33A7" w:rsidRDefault="00AA6B8A" w:rsidP="00AC39F4">
            <w:pPr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t>Field equipment.</w:t>
            </w:r>
          </w:p>
        </w:tc>
      </w:tr>
      <w:tr w:rsidR="008E3454" w:rsidRPr="00EB33A7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EB33A7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EB33A7">
              <w:rPr>
                <w:rFonts w:cstheme="minorHAnsi"/>
                <w:b/>
                <w:bCs/>
                <w:color w:val="FFFFFF" w:themeColor="background1"/>
                <w:sz w:val="22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6B368751" w:rsidR="008E3454" w:rsidRPr="00EB33A7" w:rsidRDefault="008E3454" w:rsidP="00373F9B">
            <w:pPr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t xml:space="preserve">Budget responsibility </w:t>
            </w:r>
            <w:r w:rsidR="005C37C5" w:rsidRPr="00EB33A7">
              <w:rPr>
                <w:rFonts w:cstheme="minorHAnsi"/>
                <w:sz w:val="22"/>
              </w:rPr>
              <w:t xml:space="preserve">and grant </w:t>
            </w:r>
            <w:r w:rsidRPr="00EB33A7">
              <w:rPr>
                <w:rFonts w:cstheme="minorHAnsi"/>
                <w:sz w:val="22"/>
              </w:rPr>
              <w:t>income target</w:t>
            </w:r>
            <w:r w:rsidR="005C37C5" w:rsidRPr="00EB33A7">
              <w:rPr>
                <w:rFonts w:cstheme="minorHAnsi"/>
                <w:sz w:val="22"/>
              </w:rPr>
              <w:t>s</w:t>
            </w:r>
            <w:r w:rsidR="00AA6B8A" w:rsidRPr="00EB33A7">
              <w:rPr>
                <w:rFonts w:cstheme="minorHAnsi"/>
                <w:sz w:val="22"/>
              </w:rPr>
              <w:t xml:space="preserve"> of ~ 60k per annum 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EB33A7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EB33A7" w:rsidRDefault="008E3454" w:rsidP="00AC39F4">
            <w:pPr>
              <w:rPr>
                <w:rFonts w:cstheme="minorHAnsi"/>
                <w:sz w:val="22"/>
              </w:rPr>
            </w:pPr>
          </w:p>
        </w:tc>
      </w:tr>
    </w:tbl>
    <w:p w14:paraId="5C916A69" w14:textId="77777777" w:rsidR="00A07430" w:rsidRPr="00EB33A7" w:rsidRDefault="00A07430" w:rsidP="003E4AA3">
      <w:pPr>
        <w:jc w:val="both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2C659D50" w14:textId="14BDC4A8" w:rsidR="00A52509" w:rsidRPr="00EB33A7" w:rsidRDefault="007D25B1" w:rsidP="003E4AA3">
      <w:pPr>
        <w:jc w:val="both"/>
        <w:rPr>
          <w:rFonts w:asciiTheme="minorHAnsi" w:hAnsiTheme="minorHAnsi" w:cstheme="minorHAnsi"/>
          <w:b/>
          <w:bCs/>
          <w:color w:val="006600"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 xml:space="preserve">Our </w:t>
      </w:r>
      <w:r w:rsidR="0030228C"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>vision and mission</w:t>
      </w:r>
      <w:r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 xml:space="preserve"> </w:t>
      </w:r>
    </w:p>
    <w:p w14:paraId="3A42710C" w14:textId="489DC1F3" w:rsidR="00A52509" w:rsidRPr="00EB33A7" w:rsidRDefault="000306AB" w:rsidP="003E4AA3">
      <w:p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Pr="00EB33A7" w:rsidRDefault="00A52509" w:rsidP="003E4AA3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</w:p>
    <w:p w14:paraId="29C9698E" w14:textId="1464B62B" w:rsidR="00501FDC" w:rsidRPr="00EB33A7" w:rsidRDefault="005A6215" w:rsidP="003E4AA3">
      <w:pPr>
        <w:jc w:val="both"/>
        <w:rPr>
          <w:rFonts w:asciiTheme="minorHAnsi" w:hAnsiTheme="minorHAnsi" w:cstheme="minorHAnsi"/>
          <w:b/>
          <w:bCs/>
          <w:color w:val="006600"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 xml:space="preserve">Purpose of the </w:t>
      </w:r>
      <w:r w:rsidR="003E4AA3"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>role</w:t>
      </w:r>
      <w:r w:rsidR="00A85487"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 xml:space="preserve"> </w:t>
      </w:r>
    </w:p>
    <w:p w14:paraId="4807F235" w14:textId="053CA3CE" w:rsidR="00BA0C98" w:rsidRPr="00EB33A7" w:rsidRDefault="00133FC4" w:rsidP="00501FDC">
      <w:p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As Conservation Project Manager you </w:t>
      </w:r>
      <w:r w:rsidR="00501FDC" w:rsidRPr="00EB33A7">
        <w:rPr>
          <w:rFonts w:asciiTheme="minorHAnsi" w:hAnsiTheme="minorHAnsi" w:cstheme="minorHAnsi"/>
          <w:sz w:val="22"/>
          <w:szCs w:val="22"/>
        </w:rPr>
        <w:t xml:space="preserve">will play a leading role in restoring freshwater ecosystems and species across </w:t>
      </w:r>
      <w:r w:rsidR="00CE4F51" w:rsidRPr="00EB33A7">
        <w:rPr>
          <w:rFonts w:asciiTheme="minorHAnsi" w:hAnsiTheme="minorHAnsi" w:cstheme="minorHAnsi"/>
          <w:sz w:val="22"/>
          <w:szCs w:val="22"/>
        </w:rPr>
        <w:t xml:space="preserve">Greater </w:t>
      </w:r>
      <w:r w:rsidR="00501FDC" w:rsidRPr="00EB33A7">
        <w:rPr>
          <w:rFonts w:asciiTheme="minorHAnsi" w:hAnsiTheme="minorHAnsi" w:cstheme="minorHAnsi"/>
          <w:sz w:val="22"/>
          <w:szCs w:val="22"/>
        </w:rPr>
        <w:t>London and the wider Thames catchment.</w:t>
      </w:r>
      <w:r w:rsidR="00EB33A7" w:rsidRPr="00EB33A7">
        <w:rPr>
          <w:rFonts w:asciiTheme="minorHAnsi" w:hAnsiTheme="minorHAnsi" w:cstheme="minorHAnsi"/>
          <w:sz w:val="22"/>
          <w:szCs w:val="22"/>
        </w:rPr>
        <w:t xml:space="preserve"> </w:t>
      </w:r>
      <w:r w:rsidRPr="00EB33A7">
        <w:rPr>
          <w:rFonts w:asciiTheme="minorHAnsi" w:hAnsiTheme="minorHAnsi" w:cstheme="minorHAnsi"/>
          <w:sz w:val="22"/>
          <w:szCs w:val="22"/>
        </w:rPr>
        <w:t>Y</w:t>
      </w:r>
      <w:r w:rsidR="00501FDC" w:rsidRPr="00EB33A7">
        <w:rPr>
          <w:rFonts w:asciiTheme="minorHAnsi" w:hAnsiTheme="minorHAnsi" w:cstheme="minorHAnsi"/>
          <w:sz w:val="22"/>
          <w:szCs w:val="22"/>
        </w:rPr>
        <w:t>ou will design, lead, and deliver impactful conservation projects that contribute directly to restoring wildlife in the UK. You will play a central role in growing and delivering two flagship initiatives: the Great London Pond Project and the London Water Vole Recovery Programme.</w:t>
      </w:r>
      <w:r w:rsidR="00EB33A7" w:rsidRPr="00EB33A7">
        <w:rPr>
          <w:rFonts w:asciiTheme="minorHAnsi" w:hAnsiTheme="minorHAnsi" w:cstheme="minorHAnsi"/>
          <w:sz w:val="22"/>
          <w:szCs w:val="22"/>
        </w:rPr>
        <w:t xml:space="preserve"> </w:t>
      </w:r>
      <w:r w:rsidR="00501FDC" w:rsidRPr="00EB33A7">
        <w:rPr>
          <w:rFonts w:asciiTheme="minorHAnsi" w:hAnsiTheme="minorHAnsi" w:cstheme="minorHAnsi"/>
          <w:sz w:val="22"/>
          <w:szCs w:val="22"/>
        </w:rPr>
        <w:t xml:space="preserve">Working at the intersection of science, policy, and community action, you will help translate </w:t>
      </w:r>
      <w:r w:rsidR="00385832" w:rsidRPr="00EB33A7">
        <w:rPr>
          <w:rFonts w:asciiTheme="minorHAnsi" w:hAnsiTheme="minorHAnsi" w:cstheme="minorHAnsi"/>
          <w:sz w:val="22"/>
          <w:szCs w:val="22"/>
        </w:rPr>
        <w:t xml:space="preserve">ZSL’s </w:t>
      </w:r>
      <w:r w:rsidR="00501FDC" w:rsidRPr="00EB33A7">
        <w:rPr>
          <w:rFonts w:asciiTheme="minorHAnsi" w:hAnsiTheme="minorHAnsi" w:cstheme="minorHAnsi"/>
          <w:sz w:val="22"/>
          <w:szCs w:val="22"/>
        </w:rPr>
        <w:t xml:space="preserve">conservation strategy into practical, on-the-ground outcomes. You will </w:t>
      </w:r>
      <w:r w:rsidR="00385832" w:rsidRPr="00EB33A7">
        <w:rPr>
          <w:rFonts w:asciiTheme="minorHAnsi" w:hAnsiTheme="minorHAnsi" w:cstheme="minorHAnsi"/>
          <w:sz w:val="22"/>
          <w:szCs w:val="22"/>
        </w:rPr>
        <w:t xml:space="preserve">convene and </w:t>
      </w:r>
      <w:r w:rsidR="00501FDC" w:rsidRPr="00EB33A7">
        <w:rPr>
          <w:rFonts w:asciiTheme="minorHAnsi" w:hAnsiTheme="minorHAnsi" w:cstheme="minorHAnsi"/>
          <w:sz w:val="22"/>
          <w:szCs w:val="22"/>
        </w:rPr>
        <w:t xml:space="preserve">collaborate with </w:t>
      </w:r>
      <w:r w:rsidR="00385832" w:rsidRPr="00EB33A7">
        <w:rPr>
          <w:rFonts w:asciiTheme="minorHAnsi" w:hAnsiTheme="minorHAnsi" w:cstheme="minorHAnsi"/>
          <w:sz w:val="22"/>
          <w:szCs w:val="22"/>
        </w:rPr>
        <w:t xml:space="preserve">multiple </w:t>
      </w:r>
      <w:r w:rsidR="00501FDC" w:rsidRPr="00EB33A7">
        <w:rPr>
          <w:rFonts w:asciiTheme="minorHAnsi" w:hAnsiTheme="minorHAnsi" w:cstheme="minorHAnsi"/>
          <w:sz w:val="22"/>
          <w:szCs w:val="22"/>
        </w:rPr>
        <w:t>partners</w:t>
      </w:r>
      <w:r w:rsidR="00385832" w:rsidRPr="00EB33A7">
        <w:rPr>
          <w:rFonts w:asciiTheme="minorHAnsi" w:hAnsiTheme="minorHAnsi" w:cstheme="minorHAnsi"/>
          <w:sz w:val="22"/>
          <w:szCs w:val="22"/>
        </w:rPr>
        <w:t xml:space="preserve"> and </w:t>
      </w:r>
      <w:r w:rsidR="00501FDC" w:rsidRPr="00EB33A7">
        <w:rPr>
          <w:rFonts w:asciiTheme="minorHAnsi" w:hAnsiTheme="minorHAnsi" w:cstheme="minorHAnsi"/>
          <w:sz w:val="22"/>
          <w:szCs w:val="22"/>
        </w:rPr>
        <w:t xml:space="preserve">stakeholders, and secure funding to </w:t>
      </w:r>
      <w:r w:rsidR="00385832" w:rsidRPr="00EB33A7">
        <w:rPr>
          <w:rFonts w:asciiTheme="minorHAnsi" w:hAnsiTheme="minorHAnsi" w:cstheme="minorHAnsi"/>
          <w:sz w:val="22"/>
          <w:szCs w:val="22"/>
        </w:rPr>
        <w:t xml:space="preserve">further the </w:t>
      </w:r>
      <w:r w:rsidR="00501FDC" w:rsidRPr="00EB33A7">
        <w:rPr>
          <w:rFonts w:asciiTheme="minorHAnsi" w:hAnsiTheme="minorHAnsi" w:cstheme="minorHAnsi"/>
          <w:sz w:val="22"/>
          <w:szCs w:val="22"/>
        </w:rPr>
        <w:t>impact of</w:t>
      </w:r>
      <w:r w:rsidR="00385832" w:rsidRPr="00EB33A7">
        <w:rPr>
          <w:rFonts w:asciiTheme="minorHAnsi" w:hAnsiTheme="minorHAnsi" w:cstheme="minorHAnsi"/>
          <w:sz w:val="22"/>
          <w:szCs w:val="22"/>
        </w:rPr>
        <w:t xml:space="preserve"> our</w:t>
      </w:r>
      <w:r w:rsidR="00501FDC" w:rsidRPr="00EB33A7">
        <w:rPr>
          <w:rFonts w:asciiTheme="minorHAnsi" w:hAnsiTheme="minorHAnsi" w:cstheme="minorHAnsi"/>
          <w:sz w:val="22"/>
          <w:szCs w:val="22"/>
        </w:rPr>
        <w:t xml:space="preserve"> freshwater conservation work.</w:t>
      </w:r>
    </w:p>
    <w:p w14:paraId="000F7C2C" w14:textId="77777777" w:rsidR="00A67DA3" w:rsidRPr="00EB33A7" w:rsidRDefault="00A67DA3" w:rsidP="001862B4">
      <w:pPr>
        <w:jc w:val="both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2524E267" w14:textId="531476F1" w:rsidR="00BA0C98" w:rsidRPr="00EB33A7" w:rsidRDefault="006B7169" w:rsidP="001862B4">
      <w:pPr>
        <w:jc w:val="both"/>
        <w:rPr>
          <w:rFonts w:asciiTheme="minorHAnsi" w:hAnsiTheme="minorHAnsi" w:cstheme="minorHAnsi"/>
          <w:b/>
          <w:bCs/>
          <w:color w:val="006600"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>K</w:t>
      </w:r>
      <w:r w:rsidR="00E95746"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 xml:space="preserve">ey </w:t>
      </w:r>
      <w:r w:rsidR="004B7041"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>r</w:t>
      </w:r>
      <w:r w:rsidR="005A6215"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>esponsibilities</w:t>
      </w:r>
    </w:p>
    <w:p w14:paraId="1D40BF90" w14:textId="6521D108" w:rsidR="007B52BD" w:rsidRPr="00EB33A7" w:rsidRDefault="007B52BD" w:rsidP="007B52BD">
      <w:p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>The responsibilities described are not a comprehensive list and additional tasks may be assigned from time to time that are in line with the level of the role.</w:t>
      </w:r>
    </w:p>
    <w:p w14:paraId="1F184A34" w14:textId="77777777" w:rsidR="0019109C" w:rsidRPr="00EB33A7" w:rsidRDefault="0019109C" w:rsidP="001910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078A7" w14:textId="1B4453E3" w:rsidR="00B41DD9" w:rsidRPr="00EB33A7" w:rsidRDefault="00C0199C" w:rsidP="00C019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sz w:val="22"/>
          <w:szCs w:val="22"/>
        </w:rPr>
        <w:t>Project design and delivery</w:t>
      </w:r>
    </w:p>
    <w:p w14:paraId="25A9D4B3" w14:textId="77777777" w:rsidR="00C0199C" w:rsidRPr="00EB33A7" w:rsidRDefault="00C0199C" w:rsidP="00C0199C">
      <w:p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>You will lead the development and delivery of freshwater conservation projects, ensuring they are evidence-based, strategically aligned, and deliver measurable impact. This includes:</w:t>
      </w:r>
    </w:p>
    <w:p w14:paraId="7F51AEC4" w14:textId="77777777" w:rsidR="00C0199C" w:rsidRPr="00EB33A7" w:rsidRDefault="00C0199C" w:rsidP="00C0199C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Designing and managing projects in line with Conservation Standards </w:t>
      </w:r>
    </w:p>
    <w:p w14:paraId="7BAA89F0" w14:textId="77777777" w:rsidR="00C0199C" w:rsidRPr="00EB33A7" w:rsidRDefault="00C0199C" w:rsidP="00C0199C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Delivering work at a landscape scale across the Thames catchment </w:t>
      </w:r>
    </w:p>
    <w:p w14:paraId="587ABC63" w14:textId="77777777" w:rsidR="00C0199C" w:rsidRPr="00EB33A7" w:rsidRDefault="00C0199C" w:rsidP="00C0199C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Supporting species recovery and habitat creation and restoration </w:t>
      </w:r>
    </w:p>
    <w:p w14:paraId="779A1A12" w14:textId="77777777" w:rsidR="00C0199C" w:rsidRPr="00EB33A7" w:rsidRDefault="00C0199C" w:rsidP="00C0199C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Ensuring projects align with organisational strategy and conservation priorities </w:t>
      </w:r>
    </w:p>
    <w:p w14:paraId="78A196F0" w14:textId="77777777" w:rsidR="00B41DD9" w:rsidRPr="00EB33A7" w:rsidRDefault="00B41DD9" w:rsidP="00B41DD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E2AE2B6" w14:textId="767A3DF5" w:rsidR="00B41DD9" w:rsidRPr="00EB33A7" w:rsidRDefault="00C0199C" w:rsidP="00C019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sz w:val="22"/>
          <w:szCs w:val="22"/>
        </w:rPr>
        <w:t>Partnerships and stakeholder engagement</w:t>
      </w:r>
    </w:p>
    <w:p w14:paraId="58737398" w14:textId="77777777" w:rsidR="00C0199C" w:rsidRPr="00EB33A7" w:rsidRDefault="00C0199C" w:rsidP="00C0199C">
      <w:p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>You will build and maintain strong relationships with a wide range of partners, including NGOs, statutory bodies, funders, and community groups. You will:</w:t>
      </w:r>
    </w:p>
    <w:p w14:paraId="6026685B" w14:textId="77777777" w:rsidR="00C0199C" w:rsidRPr="00EB33A7" w:rsidRDefault="00C0199C" w:rsidP="00C0199C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Represent the organisation externally with professionalism and credibility </w:t>
      </w:r>
    </w:p>
    <w:p w14:paraId="3C7E589B" w14:textId="77777777" w:rsidR="00C0199C" w:rsidRPr="00EB33A7" w:rsidRDefault="00C0199C" w:rsidP="00C0199C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Develop and manage collaborative partnerships </w:t>
      </w:r>
    </w:p>
    <w:p w14:paraId="5619FB36" w14:textId="77777777" w:rsidR="00C0199C" w:rsidRPr="00EB33A7" w:rsidRDefault="00C0199C" w:rsidP="00C0199C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Contribute to influencing policy through evidence and project outcomes </w:t>
      </w:r>
    </w:p>
    <w:p w14:paraId="6D16DB8E" w14:textId="77777777" w:rsidR="00B41DD9" w:rsidRPr="00EB33A7" w:rsidRDefault="00B41DD9" w:rsidP="00B41DD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B92654B" w14:textId="75FD8404" w:rsidR="00B41DD9" w:rsidRPr="00EB33A7" w:rsidRDefault="00C0199C" w:rsidP="00C019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sz w:val="22"/>
          <w:szCs w:val="22"/>
        </w:rPr>
        <w:t>Funding and financial management</w:t>
      </w:r>
    </w:p>
    <w:p w14:paraId="1F70A96C" w14:textId="77777777" w:rsidR="00C0199C" w:rsidRPr="00EB33A7" w:rsidRDefault="00C0199C" w:rsidP="00C0199C">
      <w:p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>You will play a key role in securing and managing project funding. This includes:</w:t>
      </w:r>
    </w:p>
    <w:p w14:paraId="40205A84" w14:textId="77777777" w:rsidR="00C0199C" w:rsidRPr="00EB33A7" w:rsidRDefault="00C0199C" w:rsidP="00C0199C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lastRenderedPageBreak/>
        <w:t xml:space="preserve">Developing grant proposals and contributing to fundraising strategy </w:t>
      </w:r>
    </w:p>
    <w:p w14:paraId="343D6254" w14:textId="77777777" w:rsidR="00C0199C" w:rsidRPr="00EB33A7" w:rsidRDefault="00C0199C" w:rsidP="00C0199C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Managing project budgets and ensuring value for money </w:t>
      </w:r>
    </w:p>
    <w:p w14:paraId="31F20B54" w14:textId="6A2868E0" w:rsidR="00C0199C" w:rsidRPr="00EB33A7" w:rsidRDefault="00C0199C" w:rsidP="00C0199C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Meeting annual grant income targets </w:t>
      </w:r>
    </w:p>
    <w:p w14:paraId="2DA9750D" w14:textId="77777777" w:rsidR="00C0199C" w:rsidRPr="00EB33A7" w:rsidRDefault="00C0199C" w:rsidP="00C0199C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Reporting clearly and accurately to funders </w:t>
      </w:r>
    </w:p>
    <w:p w14:paraId="147B6ED7" w14:textId="77777777" w:rsidR="00B41DD9" w:rsidRPr="00EB33A7" w:rsidRDefault="00B41DD9" w:rsidP="00B41DD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9F979F8" w14:textId="5C844DE8" w:rsidR="00B41DD9" w:rsidRPr="00EB33A7" w:rsidRDefault="00C0199C" w:rsidP="00C019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sz w:val="22"/>
          <w:szCs w:val="22"/>
        </w:rPr>
        <w:t>Team leadership and support</w:t>
      </w:r>
    </w:p>
    <w:p w14:paraId="5FDF9A03" w14:textId="77777777" w:rsidR="00C0199C" w:rsidRPr="00EB33A7" w:rsidRDefault="00C0199C" w:rsidP="00C0199C">
      <w:p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>You will support the delivery of projects through effective team coordination. You will:</w:t>
      </w:r>
    </w:p>
    <w:p w14:paraId="20244FCA" w14:textId="77777777" w:rsidR="00C0199C" w:rsidRPr="00EB33A7" w:rsidRDefault="00C0199C" w:rsidP="00C0199C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Contribute to recruitment and management of interns and project staff </w:t>
      </w:r>
    </w:p>
    <w:p w14:paraId="2C15C509" w14:textId="77777777" w:rsidR="00C0199C" w:rsidRPr="00EB33A7" w:rsidRDefault="00C0199C" w:rsidP="00C0199C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Lead and support volunteers and field teams safely and effectively </w:t>
      </w:r>
    </w:p>
    <w:p w14:paraId="5A34BD24" w14:textId="77777777" w:rsidR="00C0199C" w:rsidRPr="00EB33A7" w:rsidRDefault="00C0199C" w:rsidP="00C0199C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Foster a collaborative, inclusive, and high-performing working environment </w:t>
      </w:r>
    </w:p>
    <w:p w14:paraId="3C392DBA" w14:textId="77777777" w:rsidR="00B41DD9" w:rsidRPr="00EB33A7" w:rsidRDefault="00B41DD9" w:rsidP="00B41DD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22B2431" w14:textId="3D5A2194" w:rsidR="00B41DD9" w:rsidRPr="00EB33A7" w:rsidRDefault="00C0199C" w:rsidP="00C019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sz w:val="22"/>
          <w:szCs w:val="22"/>
        </w:rPr>
        <w:t>Compliance, reporting and operations</w:t>
      </w:r>
    </w:p>
    <w:p w14:paraId="6B5ABB06" w14:textId="77777777" w:rsidR="00C0199C" w:rsidRPr="00EB33A7" w:rsidRDefault="00C0199C" w:rsidP="00C0199C">
      <w:p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>You will ensure projects are delivered safely, legally, and efficiently. This includes:</w:t>
      </w:r>
    </w:p>
    <w:p w14:paraId="12C5CD4B" w14:textId="77777777" w:rsidR="00C0199C" w:rsidRPr="00EB33A7" w:rsidRDefault="00C0199C" w:rsidP="00C0199C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Managing licences and regulatory requirements </w:t>
      </w:r>
    </w:p>
    <w:p w14:paraId="49617051" w14:textId="77777777" w:rsidR="00C0199C" w:rsidRPr="00EB33A7" w:rsidRDefault="00C0199C" w:rsidP="00C0199C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Ensuring health and safety standards are upheld </w:t>
      </w:r>
    </w:p>
    <w:p w14:paraId="3A1EA480" w14:textId="77777777" w:rsidR="00C0199C" w:rsidRPr="00EB33A7" w:rsidRDefault="00C0199C" w:rsidP="00C0199C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Maintaining accurate project records and reporting </w:t>
      </w:r>
    </w:p>
    <w:p w14:paraId="44998A82" w14:textId="77777777" w:rsidR="00C0199C" w:rsidRPr="00EB33A7" w:rsidRDefault="00C0199C" w:rsidP="00C0199C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Overseeing equipment use, maintenance, and procurement </w:t>
      </w:r>
    </w:p>
    <w:p w14:paraId="450B496A" w14:textId="77777777" w:rsidR="00B41DD9" w:rsidRPr="00EB33A7" w:rsidRDefault="00B41DD9" w:rsidP="00B41DD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163660E" w14:textId="77777777" w:rsidR="00C0199C" w:rsidRPr="00EB33A7" w:rsidRDefault="00C0199C" w:rsidP="00C019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sz w:val="22"/>
          <w:szCs w:val="22"/>
        </w:rPr>
        <w:t>Communication and profile</w:t>
      </w:r>
    </w:p>
    <w:p w14:paraId="6D4F1634" w14:textId="77777777" w:rsidR="00C0199C" w:rsidRPr="00EB33A7" w:rsidRDefault="00C0199C" w:rsidP="00C0199C">
      <w:p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>You will communicate project work to a wide range of audiences, helping to raise awareness and support for conservation. You will:</w:t>
      </w:r>
    </w:p>
    <w:p w14:paraId="0E13B10B" w14:textId="77777777" w:rsidR="00C0199C" w:rsidRPr="00EB33A7" w:rsidRDefault="00C0199C" w:rsidP="00C0199C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Produce clear technical reports and updates </w:t>
      </w:r>
    </w:p>
    <w:p w14:paraId="247BB90E" w14:textId="77777777" w:rsidR="00C0199C" w:rsidRPr="00EB33A7" w:rsidRDefault="00C0199C" w:rsidP="00C0199C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Present at conferences and workshops </w:t>
      </w:r>
    </w:p>
    <w:p w14:paraId="3977218F" w14:textId="77777777" w:rsidR="00C0199C" w:rsidRPr="00EB33A7" w:rsidRDefault="00C0199C" w:rsidP="00C0199C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 xml:space="preserve">Contribute to media engagement (including TV, radio, and press) </w:t>
      </w:r>
    </w:p>
    <w:p w14:paraId="2A4F2BC4" w14:textId="77777777" w:rsidR="00C0199C" w:rsidRPr="00EB33A7" w:rsidRDefault="00C0199C" w:rsidP="00C0199C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33A7">
        <w:rPr>
          <w:rFonts w:asciiTheme="minorHAnsi" w:hAnsiTheme="minorHAnsi" w:cstheme="minorHAnsi"/>
          <w:sz w:val="22"/>
          <w:szCs w:val="22"/>
        </w:rPr>
        <w:t>Support digital and social media communications</w:t>
      </w:r>
    </w:p>
    <w:p w14:paraId="16C75BD8" w14:textId="77777777" w:rsidR="007B52BD" w:rsidRPr="00EB33A7" w:rsidRDefault="007B52BD" w:rsidP="007B52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D50893" w14:textId="00575CBA" w:rsidR="008026AD" w:rsidRPr="00EB33A7" w:rsidRDefault="003B5FE2" w:rsidP="007A508E">
      <w:pPr>
        <w:jc w:val="both"/>
        <w:rPr>
          <w:rFonts w:asciiTheme="minorHAnsi" w:hAnsiTheme="minorHAnsi" w:cstheme="minorHAnsi"/>
          <w:color w:val="006600"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>Values and behaviours for people management</w:t>
      </w:r>
      <w:r w:rsidR="007D775C"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 xml:space="preserve"> </w:t>
      </w:r>
    </w:p>
    <w:p w14:paraId="6F3E9721" w14:textId="55058955" w:rsidR="00A36976" w:rsidRPr="00EB33A7" w:rsidRDefault="00A36976" w:rsidP="00FD3D87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EB33A7">
        <w:rPr>
          <w:rFonts w:cstheme="minorHAnsi"/>
          <w:b/>
          <w:bCs/>
        </w:rPr>
        <w:t>Collaborative:</w:t>
      </w:r>
      <w:r w:rsidR="00D26654" w:rsidRPr="00EB33A7">
        <w:rPr>
          <w:rFonts w:cstheme="minorHAnsi"/>
          <w:b/>
          <w:bCs/>
        </w:rPr>
        <w:t xml:space="preserve"> </w:t>
      </w:r>
      <w:r w:rsidR="00D26654" w:rsidRPr="00EB33A7">
        <w:rPr>
          <w:rFonts w:cstheme="minorHAnsi"/>
        </w:rPr>
        <w:t>creates an engaging environment where people feel comfortable asking for help or support</w:t>
      </w:r>
    </w:p>
    <w:p w14:paraId="46057E76" w14:textId="7FA7CA9F" w:rsidR="00A36976" w:rsidRPr="00EB33A7" w:rsidRDefault="00AE488E" w:rsidP="00FD3D87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EB33A7">
        <w:rPr>
          <w:rFonts w:cstheme="minorHAnsi"/>
          <w:b/>
          <w:bCs/>
        </w:rPr>
        <w:t>Ethical:</w:t>
      </w:r>
      <w:r w:rsidR="00D26654" w:rsidRPr="00EB33A7">
        <w:rPr>
          <w:rFonts w:cstheme="minorHAnsi"/>
          <w:b/>
          <w:bCs/>
        </w:rPr>
        <w:t xml:space="preserve"> </w:t>
      </w:r>
      <w:r w:rsidR="004C531D" w:rsidRPr="00EB33A7">
        <w:rPr>
          <w:rFonts w:cstheme="minorHAnsi"/>
        </w:rPr>
        <w:t>creates a culture which ensures everyone is treated fairly with dignity and respect</w:t>
      </w:r>
    </w:p>
    <w:p w14:paraId="2CF2F611" w14:textId="11299B51" w:rsidR="00AE488E" w:rsidRPr="00EB33A7" w:rsidRDefault="00AE488E" w:rsidP="00FD3D87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EB33A7">
        <w:rPr>
          <w:rFonts w:cstheme="minorHAnsi"/>
          <w:b/>
          <w:bCs/>
        </w:rPr>
        <w:t>Impactful:</w:t>
      </w:r>
      <w:r w:rsidR="00671C1A" w:rsidRPr="00EB33A7">
        <w:rPr>
          <w:rFonts w:cstheme="minorHAnsi"/>
          <w:b/>
          <w:bCs/>
        </w:rPr>
        <w:t xml:space="preserve"> </w:t>
      </w:r>
      <w:r w:rsidR="00CD5E36" w:rsidRPr="00EB33A7">
        <w:rPr>
          <w:rFonts w:cstheme="minorHAnsi"/>
        </w:rPr>
        <w:t>delivers results on time and to the agreed standards</w:t>
      </w:r>
    </w:p>
    <w:p w14:paraId="3734E2E2" w14:textId="49F95E14" w:rsidR="00AE488E" w:rsidRPr="00EB33A7" w:rsidRDefault="00AE488E" w:rsidP="00FD3D87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EB33A7">
        <w:rPr>
          <w:rFonts w:cstheme="minorHAnsi"/>
          <w:b/>
          <w:bCs/>
        </w:rPr>
        <w:t>Inclusive:</w:t>
      </w:r>
      <w:r w:rsidR="00671C1A" w:rsidRPr="00EB33A7">
        <w:rPr>
          <w:rFonts w:cstheme="minorHAnsi"/>
        </w:rPr>
        <w:t xml:space="preserve"> makes decisions that promote transparency and inclusion</w:t>
      </w:r>
    </w:p>
    <w:p w14:paraId="0802FC00" w14:textId="41A922CE" w:rsidR="00AE488E" w:rsidRPr="00EB33A7" w:rsidRDefault="00AE488E" w:rsidP="00FD3D87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EB33A7">
        <w:rPr>
          <w:rFonts w:cstheme="minorHAnsi"/>
          <w:b/>
          <w:bCs/>
        </w:rPr>
        <w:t>Innovative:</w:t>
      </w:r>
      <w:r w:rsidR="00BF335F" w:rsidRPr="00EB33A7">
        <w:rPr>
          <w:rFonts w:cstheme="minorHAnsi"/>
          <w:b/>
          <w:bCs/>
        </w:rPr>
        <w:t xml:space="preserve"> </w:t>
      </w:r>
      <w:r w:rsidR="007B52BD" w:rsidRPr="00EB33A7">
        <w:rPr>
          <w:rFonts w:cstheme="minorHAnsi"/>
        </w:rPr>
        <w:t>i</w:t>
      </w:r>
      <w:r w:rsidR="00BF335F" w:rsidRPr="00EB33A7">
        <w:rPr>
          <w:rFonts w:cstheme="minorHAnsi"/>
        </w:rPr>
        <w:t>s forward thinking and able to see the broader picture when planning and organising work</w:t>
      </w:r>
    </w:p>
    <w:p w14:paraId="7D242078" w14:textId="2966D389" w:rsidR="00AE488E" w:rsidRPr="00EB33A7" w:rsidRDefault="00D26654" w:rsidP="00FD3D87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EB33A7">
        <w:rPr>
          <w:rFonts w:cstheme="minorHAnsi"/>
          <w:b/>
          <w:bCs/>
        </w:rPr>
        <w:t>Inspiring:</w:t>
      </w:r>
      <w:r w:rsidR="00CF5838" w:rsidRPr="00EB33A7">
        <w:rPr>
          <w:rFonts w:cstheme="minorHAnsi"/>
          <w:b/>
          <w:bCs/>
        </w:rPr>
        <w:t xml:space="preserve"> </w:t>
      </w:r>
      <w:r w:rsidR="007B52BD" w:rsidRPr="00EB33A7">
        <w:rPr>
          <w:rFonts w:cstheme="minorHAnsi"/>
        </w:rPr>
        <w:t>has</w:t>
      </w:r>
      <w:r w:rsidR="00CF5838" w:rsidRPr="00EB33A7">
        <w:rPr>
          <w:rFonts w:cstheme="minorHAnsi"/>
        </w:rPr>
        <w:t xml:space="preserve"> self-aware</w:t>
      </w:r>
      <w:r w:rsidR="007B52BD" w:rsidRPr="00EB33A7">
        <w:rPr>
          <w:rFonts w:cstheme="minorHAnsi"/>
        </w:rPr>
        <w:t>ness</w:t>
      </w:r>
      <w:r w:rsidR="00CF5838" w:rsidRPr="00EB33A7">
        <w:rPr>
          <w:rFonts w:cstheme="minorHAnsi"/>
        </w:rPr>
        <w:t xml:space="preserve"> and seeks feedback to better understand own style, approach and impact on team/staff motivation</w:t>
      </w:r>
    </w:p>
    <w:p w14:paraId="31D23FDB" w14:textId="68859530" w:rsidR="00B56235" w:rsidRPr="00EB33A7" w:rsidRDefault="005A6215" w:rsidP="00034673">
      <w:pPr>
        <w:jc w:val="both"/>
        <w:rPr>
          <w:rFonts w:asciiTheme="minorHAnsi" w:hAnsiTheme="minorHAnsi" w:cstheme="minorHAnsi"/>
          <w:b/>
          <w:bCs/>
          <w:color w:val="006600"/>
          <w:sz w:val="22"/>
          <w:szCs w:val="22"/>
        </w:rPr>
      </w:pPr>
      <w:r w:rsidRPr="00EB33A7">
        <w:rPr>
          <w:rFonts w:asciiTheme="minorHAnsi" w:hAnsiTheme="minorHAnsi" w:cstheme="minorHAnsi"/>
          <w:b/>
          <w:bCs/>
          <w:color w:val="006600"/>
          <w:sz w:val="22"/>
          <w:szCs w:val="22"/>
        </w:rPr>
        <w:t>Person Specification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:rsidRPr="00EB33A7" w14:paraId="6EDBDC52" w14:textId="77777777" w:rsidTr="00CC4FE3">
        <w:tc>
          <w:tcPr>
            <w:tcW w:w="9017" w:type="dxa"/>
            <w:gridSpan w:val="2"/>
            <w:shd w:val="clear" w:color="auto" w:fill="006600"/>
          </w:tcPr>
          <w:p w14:paraId="7E6B20F2" w14:textId="1CF735A0" w:rsidR="00E615A4" w:rsidRPr="00EB33A7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color w:val="FFFFFF" w:themeColor="background1"/>
                <w:sz w:val="22"/>
              </w:rPr>
              <w:t>Experienc</w:t>
            </w:r>
            <w:r w:rsidR="00F01588" w:rsidRPr="00EB33A7">
              <w:rPr>
                <w:rFonts w:cstheme="minorHAnsi"/>
                <w:color w:val="FFFFFF" w:themeColor="background1"/>
                <w:sz w:val="22"/>
              </w:rPr>
              <w:t>e</w:t>
            </w:r>
          </w:p>
        </w:tc>
      </w:tr>
      <w:tr w:rsidR="00E615A4" w:rsidRPr="00EB33A7" w14:paraId="4EB2D4DC" w14:textId="77777777" w:rsidTr="00EE1330">
        <w:tc>
          <w:tcPr>
            <w:tcW w:w="1271" w:type="dxa"/>
          </w:tcPr>
          <w:p w14:paraId="03A03219" w14:textId="0C4D43BE" w:rsidR="00E615A4" w:rsidRPr="00EB33A7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t>Essential</w:t>
            </w:r>
          </w:p>
        </w:tc>
        <w:tc>
          <w:tcPr>
            <w:tcW w:w="7746" w:type="dxa"/>
          </w:tcPr>
          <w:p w14:paraId="7B140C0D" w14:textId="4C980F0E" w:rsidR="00250375" w:rsidRPr="00EB33A7" w:rsidRDefault="00250375" w:rsidP="0009115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 xml:space="preserve">Previous experience in managing and developing </w:t>
            </w:r>
            <w:r w:rsidR="00E660D8" w:rsidRPr="00EB33A7">
              <w:rPr>
                <w:rFonts w:cstheme="minorHAnsi"/>
              </w:rPr>
              <w:t>conservation projects.</w:t>
            </w:r>
          </w:p>
          <w:p w14:paraId="6757F1AD" w14:textId="6F540F73" w:rsidR="0075376A" w:rsidRPr="00EB33A7" w:rsidRDefault="00250375" w:rsidP="00FD3D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 xml:space="preserve">Proven experience in </w:t>
            </w:r>
            <w:r w:rsidR="00DE64CE" w:rsidRPr="00EB33A7">
              <w:rPr>
                <w:rFonts w:cstheme="minorHAnsi"/>
              </w:rPr>
              <w:t xml:space="preserve">safely managing teams including in the field working near water to conduct science-based conservation and leading </w:t>
            </w:r>
            <w:r w:rsidR="003F7941" w:rsidRPr="00EB33A7">
              <w:rPr>
                <w:rFonts w:cstheme="minorHAnsi"/>
              </w:rPr>
              <w:t>volunteers.</w:t>
            </w:r>
          </w:p>
          <w:p w14:paraId="7C42F0DF" w14:textId="77777777" w:rsidR="00306590" w:rsidRPr="00EB33A7" w:rsidRDefault="00306590" w:rsidP="00FD3D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 xml:space="preserve">Educated to </w:t>
            </w:r>
            <w:r w:rsidR="004C6683" w:rsidRPr="00EB33A7">
              <w:rPr>
                <w:rFonts w:cstheme="minorHAnsi"/>
              </w:rPr>
              <w:t>MSc</w:t>
            </w:r>
            <w:r w:rsidRPr="00EB33A7">
              <w:rPr>
                <w:rFonts w:cstheme="minorHAnsi"/>
              </w:rPr>
              <w:t xml:space="preserve"> degree level in </w:t>
            </w:r>
            <w:r w:rsidR="00F0756F" w:rsidRPr="00EB33A7">
              <w:rPr>
                <w:rFonts w:cstheme="minorHAnsi"/>
              </w:rPr>
              <w:t xml:space="preserve">conservation biology </w:t>
            </w:r>
            <w:r w:rsidRPr="00EB33A7">
              <w:rPr>
                <w:rFonts w:cstheme="minorHAnsi"/>
              </w:rPr>
              <w:t>or related subject area,</w:t>
            </w:r>
            <w:r w:rsidR="00DE2676" w:rsidRPr="00EB33A7">
              <w:rPr>
                <w:rFonts w:cstheme="minorHAnsi"/>
              </w:rPr>
              <w:t xml:space="preserve"> </w:t>
            </w:r>
            <w:r w:rsidRPr="00EB33A7">
              <w:rPr>
                <w:rFonts w:cstheme="minorHAnsi"/>
              </w:rPr>
              <w:t>or equivalent qualification, or demonstrate such a level of equivalent qualifications and experience through relevant practical work experience.</w:t>
            </w:r>
          </w:p>
          <w:p w14:paraId="650DE721" w14:textId="1B8CE213" w:rsidR="007231DB" w:rsidRPr="00EB33A7" w:rsidRDefault="00530E48" w:rsidP="00FD3D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 xml:space="preserve">Experience in partnership working and including maintaining good relationships with partners, statutory stakeholders and </w:t>
            </w:r>
            <w:r w:rsidR="003F7941" w:rsidRPr="00EB33A7">
              <w:rPr>
                <w:rFonts w:cstheme="minorHAnsi"/>
              </w:rPr>
              <w:t>funders.</w:t>
            </w:r>
          </w:p>
          <w:p w14:paraId="30B1533E" w14:textId="0B019B19" w:rsidR="0070042F" w:rsidRPr="00EB33A7" w:rsidRDefault="0070042F" w:rsidP="00FD3D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>Confiden</w:t>
            </w:r>
            <w:r w:rsidR="00B463E6" w:rsidRPr="00EB33A7">
              <w:rPr>
                <w:rFonts w:cstheme="minorHAnsi"/>
              </w:rPr>
              <w:t>ce</w:t>
            </w:r>
            <w:r w:rsidRPr="00EB33A7">
              <w:rPr>
                <w:rFonts w:cstheme="minorHAnsi"/>
              </w:rPr>
              <w:t xml:space="preserve"> in presenting the work of ZSL to a range of audiences including the public, academia and press. </w:t>
            </w:r>
          </w:p>
          <w:p w14:paraId="25F1BE3C" w14:textId="77777777" w:rsidR="0070042F" w:rsidRPr="00EB33A7" w:rsidRDefault="0070042F" w:rsidP="00FD3D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 xml:space="preserve">Experience in the administration, management and reporting of budgets. </w:t>
            </w:r>
          </w:p>
          <w:p w14:paraId="33AEA9BF" w14:textId="227B0DF1" w:rsidR="004060CF" w:rsidRPr="00EB33A7" w:rsidRDefault="00E916C7" w:rsidP="00FD3D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>Leadership of successful grant funding applications.</w:t>
            </w:r>
          </w:p>
        </w:tc>
      </w:tr>
      <w:tr w:rsidR="00E615A4" w:rsidRPr="00EB33A7" w14:paraId="62D3B963" w14:textId="77777777" w:rsidTr="00EE1330">
        <w:tc>
          <w:tcPr>
            <w:tcW w:w="1271" w:type="dxa"/>
          </w:tcPr>
          <w:p w14:paraId="3D9CD8E9" w14:textId="261715AA" w:rsidR="00E615A4" w:rsidRPr="00EB33A7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lastRenderedPageBreak/>
              <w:t xml:space="preserve">Desirable </w:t>
            </w:r>
          </w:p>
        </w:tc>
        <w:tc>
          <w:tcPr>
            <w:tcW w:w="7746" w:type="dxa"/>
          </w:tcPr>
          <w:p w14:paraId="453A2614" w14:textId="72DEB4F4" w:rsidR="00E615A4" w:rsidRPr="00EB33A7" w:rsidRDefault="00427853" w:rsidP="00091150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 xml:space="preserve">Experience in communicating to a range of audiences including the </w:t>
            </w:r>
            <w:r w:rsidR="002A452A" w:rsidRPr="00EB33A7">
              <w:rPr>
                <w:rFonts w:cstheme="minorHAnsi"/>
              </w:rPr>
              <w:t xml:space="preserve">public,  </w:t>
            </w:r>
            <w:r w:rsidR="00502ED5" w:rsidRPr="00EB33A7">
              <w:rPr>
                <w:rFonts w:cstheme="minorHAnsi"/>
              </w:rPr>
              <w:t xml:space="preserve"> </w:t>
            </w:r>
            <w:r w:rsidRPr="00EB33A7">
              <w:rPr>
                <w:rFonts w:cstheme="minorHAnsi"/>
              </w:rPr>
              <w:t>academia and press</w:t>
            </w:r>
          </w:p>
        </w:tc>
      </w:tr>
      <w:tr w:rsidR="00E615A4" w:rsidRPr="00EB33A7" w14:paraId="42DA08AD" w14:textId="77777777" w:rsidTr="00CC4FE3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Pr="00EB33A7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color w:val="FFFFFF" w:themeColor="background1"/>
                <w:sz w:val="22"/>
              </w:rPr>
              <w:t>Knowledge and skills</w:t>
            </w:r>
          </w:p>
        </w:tc>
      </w:tr>
      <w:tr w:rsidR="00E615A4" w:rsidRPr="00EB33A7" w14:paraId="60A529A9" w14:textId="77777777" w:rsidTr="00EE1330">
        <w:tc>
          <w:tcPr>
            <w:tcW w:w="1271" w:type="dxa"/>
          </w:tcPr>
          <w:p w14:paraId="418BBEB9" w14:textId="611FAA80" w:rsidR="00E615A4" w:rsidRPr="00EB33A7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t>Essential</w:t>
            </w:r>
          </w:p>
        </w:tc>
        <w:tc>
          <w:tcPr>
            <w:tcW w:w="7746" w:type="dxa"/>
          </w:tcPr>
          <w:p w14:paraId="5731E2B6" w14:textId="509D1EA9" w:rsidR="008F0624" w:rsidRPr="00EB33A7" w:rsidRDefault="008F0624" w:rsidP="0009115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EB33A7">
              <w:rPr>
                <w:rFonts w:cstheme="minorHAnsi"/>
              </w:rPr>
              <w:t xml:space="preserve">An understanding of the current challenges facing aquatic conservation primarily in the UK. </w:t>
            </w:r>
          </w:p>
          <w:p w14:paraId="73F88E31" w14:textId="24FD8005" w:rsidR="009378F3" w:rsidRPr="00EB33A7" w:rsidRDefault="009378F3" w:rsidP="00FD3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>Computer literacy in MS office packages, specifically Word, Excel, PowerPoin</w:t>
            </w:r>
            <w:r w:rsidR="00297A52" w:rsidRPr="00EB33A7">
              <w:rPr>
                <w:rFonts w:cstheme="minorHAnsi"/>
              </w:rPr>
              <w:t xml:space="preserve">t and </w:t>
            </w:r>
            <w:r w:rsidRPr="00EB33A7">
              <w:rPr>
                <w:rFonts w:cstheme="minorHAnsi"/>
              </w:rPr>
              <w:t xml:space="preserve">GIS and </w:t>
            </w:r>
            <w:r w:rsidR="00297A52" w:rsidRPr="00EB33A7">
              <w:rPr>
                <w:rFonts w:cstheme="minorHAnsi"/>
              </w:rPr>
              <w:t xml:space="preserve">the </w:t>
            </w:r>
            <w:r w:rsidRPr="00EB33A7">
              <w:rPr>
                <w:rFonts w:cstheme="minorHAnsi"/>
              </w:rPr>
              <w:t>application of statistical packages.</w:t>
            </w:r>
          </w:p>
          <w:p w14:paraId="2173D0EF" w14:textId="77777777" w:rsidR="009378F3" w:rsidRPr="00EB33A7" w:rsidRDefault="009378F3" w:rsidP="00FD3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>An ability to manage competing priorities is vital.</w:t>
            </w:r>
          </w:p>
          <w:p w14:paraId="73232049" w14:textId="77777777" w:rsidR="009378F3" w:rsidRPr="00EB33A7" w:rsidRDefault="009378F3" w:rsidP="00FD3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>Skills in people management for positive outcomes and respectful working relationships.</w:t>
            </w:r>
          </w:p>
          <w:p w14:paraId="2ED61773" w14:textId="77777777" w:rsidR="0000284B" w:rsidRPr="00EB33A7" w:rsidRDefault="0000284B" w:rsidP="00FD3D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B33A7">
              <w:rPr>
                <w:rFonts w:cstheme="minorHAnsi"/>
              </w:rPr>
              <w:t>Excellent communication skills in written and spoken English.</w:t>
            </w:r>
          </w:p>
          <w:p w14:paraId="044C1F15" w14:textId="77777777" w:rsidR="00BB425D" w:rsidRPr="00EB33A7" w:rsidRDefault="00BB425D" w:rsidP="00FD3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>An ability to use tact and diplomacy.</w:t>
            </w:r>
          </w:p>
          <w:p w14:paraId="29208BEF" w14:textId="2A17F100" w:rsidR="0024644B" w:rsidRPr="00EB33A7" w:rsidRDefault="00BB425D" w:rsidP="00BA3F3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 xml:space="preserve">Skills in training and leading volunteers. </w:t>
            </w:r>
          </w:p>
        </w:tc>
      </w:tr>
      <w:tr w:rsidR="00E615A4" w:rsidRPr="00EB33A7" w14:paraId="1111DBEC" w14:textId="77777777" w:rsidTr="00EE1330">
        <w:tc>
          <w:tcPr>
            <w:tcW w:w="1271" w:type="dxa"/>
          </w:tcPr>
          <w:p w14:paraId="3B3C306E" w14:textId="643DDCFC" w:rsidR="00E615A4" w:rsidRPr="00EB33A7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t>Desirable</w:t>
            </w:r>
          </w:p>
        </w:tc>
        <w:tc>
          <w:tcPr>
            <w:tcW w:w="7746" w:type="dxa"/>
          </w:tcPr>
          <w:p w14:paraId="2F064F13" w14:textId="77777777" w:rsidR="00EC5768" w:rsidRPr="00EB33A7" w:rsidRDefault="00EC5768" w:rsidP="00FD3D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B33A7">
              <w:rPr>
                <w:rFonts w:cstheme="minorHAnsi"/>
              </w:rPr>
              <w:t xml:space="preserve">The post holder is expected to understand current national and international policy and environmental legislation relevant to estuaries and wetlands in the UK.  </w:t>
            </w:r>
          </w:p>
          <w:p w14:paraId="0F1AC55B" w14:textId="431A600A" w:rsidR="00043FED" w:rsidRPr="00EB33A7" w:rsidRDefault="00511E62" w:rsidP="00BE6C3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B33A7">
              <w:rPr>
                <w:rFonts w:cstheme="minorHAnsi"/>
              </w:rPr>
              <w:t xml:space="preserve">Scientific knowledge robust enough to be able to build, implement and analyse the results of aquatic field surveys. </w:t>
            </w:r>
          </w:p>
        </w:tc>
      </w:tr>
      <w:tr w:rsidR="00E615A4" w:rsidRPr="00EB33A7" w14:paraId="6B2039FF" w14:textId="77777777" w:rsidTr="00CC4FE3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EB33A7" w:rsidRDefault="00E615A4" w:rsidP="006D2DAA">
            <w:pPr>
              <w:jc w:val="both"/>
              <w:rPr>
                <w:rFonts w:cstheme="minorHAnsi"/>
                <w:color w:val="FFFFFF" w:themeColor="background1"/>
                <w:sz w:val="22"/>
              </w:rPr>
            </w:pPr>
            <w:r w:rsidRPr="00EB33A7">
              <w:rPr>
                <w:rFonts w:cstheme="minorHAnsi"/>
                <w:color w:val="FFFFFF" w:themeColor="background1"/>
                <w:sz w:val="22"/>
              </w:rPr>
              <w:t>Additional requirements</w:t>
            </w:r>
          </w:p>
        </w:tc>
      </w:tr>
      <w:tr w:rsidR="00E615A4" w:rsidRPr="00EB33A7" w14:paraId="2437A0A8" w14:textId="77777777" w:rsidTr="00EE1330">
        <w:tc>
          <w:tcPr>
            <w:tcW w:w="1271" w:type="dxa"/>
          </w:tcPr>
          <w:p w14:paraId="14B5E13F" w14:textId="399B439B" w:rsidR="00E615A4" w:rsidRPr="00EB33A7" w:rsidRDefault="00EE1330" w:rsidP="006D2DAA">
            <w:pPr>
              <w:jc w:val="both"/>
              <w:rPr>
                <w:rFonts w:cstheme="minorHAnsi"/>
                <w:sz w:val="22"/>
              </w:rPr>
            </w:pPr>
            <w:r w:rsidRPr="00EB33A7">
              <w:rPr>
                <w:rFonts w:cstheme="minorHAnsi"/>
                <w:sz w:val="22"/>
              </w:rPr>
              <w:t>Essential</w:t>
            </w:r>
          </w:p>
        </w:tc>
        <w:tc>
          <w:tcPr>
            <w:tcW w:w="7746" w:type="dxa"/>
          </w:tcPr>
          <w:p w14:paraId="6FD5B40A" w14:textId="099E0BCC" w:rsidR="000B0B45" w:rsidRPr="00EB33A7" w:rsidRDefault="002A452A" w:rsidP="0009115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>B</w:t>
            </w:r>
            <w:r w:rsidR="000B0B45" w:rsidRPr="00EB33A7">
              <w:rPr>
                <w:rFonts w:cstheme="minorHAnsi"/>
              </w:rPr>
              <w:t xml:space="preserve">ased in the UK however there is a requirement to travel to project field sites, conferences and workshops as required. </w:t>
            </w:r>
          </w:p>
          <w:p w14:paraId="27683D4F" w14:textId="02787BF5" w:rsidR="000B0B45" w:rsidRPr="00EB33A7" w:rsidRDefault="000B0B45" w:rsidP="00FD3D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 xml:space="preserve">The work will include periods of field research often in harsh field conditions and working </w:t>
            </w:r>
            <w:r w:rsidR="000775CD" w:rsidRPr="00EB33A7">
              <w:rPr>
                <w:rFonts w:cstheme="minorHAnsi"/>
              </w:rPr>
              <w:t xml:space="preserve">in and around </w:t>
            </w:r>
            <w:r w:rsidRPr="00EB33A7">
              <w:rPr>
                <w:rFonts w:cstheme="minorHAnsi"/>
              </w:rPr>
              <w:t xml:space="preserve">water. </w:t>
            </w:r>
          </w:p>
          <w:p w14:paraId="10C43F4F" w14:textId="35F9E1A3" w:rsidR="009A1F81" w:rsidRPr="00EB33A7" w:rsidRDefault="00724BF6" w:rsidP="00FD3D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>O</w:t>
            </w:r>
            <w:r w:rsidR="009A1F81" w:rsidRPr="00EB33A7">
              <w:rPr>
                <w:rFonts w:cstheme="minorHAnsi"/>
              </w:rPr>
              <w:t>ccasional</w:t>
            </w:r>
            <w:r w:rsidR="00234334" w:rsidRPr="00EB33A7">
              <w:rPr>
                <w:rFonts w:cstheme="minorHAnsi"/>
              </w:rPr>
              <w:t xml:space="preserve"> </w:t>
            </w:r>
            <w:r w:rsidR="009A1F81" w:rsidRPr="00EB33A7">
              <w:rPr>
                <w:rFonts w:cstheme="minorHAnsi"/>
              </w:rPr>
              <w:t>work</w:t>
            </w:r>
            <w:r w:rsidR="005C08BC" w:rsidRPr="00EB33A7">
              <w:rPr>
                <w:rFonts w:cstheme="minorHAnsi"/>
              </w:rPr>
              <w:t xml:space="preserve"> during evenings and/or and weekends</w:t>
            </w:r>
          </w:p>
          <w:p w14:paraId="1BE6926B" w14:textId="23F30D92" w:rsidR="00126385" w:rsidRPr="00EB33A7" w:rsidRDefault="00126385" w:rsidP="00FD3D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>A full driving license is required for this role.</w:t>
            </w:r>
          </w:p>
          <w:p w14:paraId="4CD0A503" w14:textId="77777777" w:rsidR="008E0666" w:rsidRPr="00EB33A7" w:rsidRDefault="008E0666" w:rsidP="00FD3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>Strong commitment to creating a culture</w:t>
            </w:r>
            <w:r w:rsidR="00E61966" w:rsidRPr="00EB33A7">
              <w:rPr>
                <w:rFonts w:cstheme="minorHAnsi"/>
              </w:rPr>
              <w:t xml:space="preserve"> </w:t>
            </w:r>
            <w:r w:rsidR="00A24113" w:rsidRPr="00EB33A7">
              <w:rPr>
                <w:rFonts w:cstheme="minorHAnsi"/>
              </w:rPr>
              <w:t>that lives ZSL values</w:t>
            </w:r>
            <w:r w:rsidR="006E2A1B" w:rsidRPr="00EB33A7">
              <w:rPr>
                <w:rFonts w:cstheme="minorHAnsi"/>
              </w:rPr>
              <w:t xml:space="preserve"> and commitment to safeguarding, equality and diversity</w:t>
            </w:r>
            <w:r w:rsidRPr="00EB33A7">
              <w:rPr>
                <w:rFonts w:cstheme="minorHAnsi"/>
              </w:rPr>
              <w:t xml:space="preserve"> </w:t>
            </w:r>
            <w:r w:rsidR="00A24113" w:rsidRPr="00EB33A7">
              <w:rPr>
                <w:rFonts w:cstheme="minorHAnsi"/>
              </w:rPr>
              <w:t>(</w:t>
            </w:r>
            <w:r w:rsidR="00E93004" w:rsidRPr="00EB33A7">
              <w:rPr>
                <w:rFonts w:cstheme="minorHAnsi"/>
              </w:rPr>
              <w:t>collaborative, inspiring, inclusive, innovative, impactful and ethical)</w:t>
            </w:r>
          </w:p>
          <w:p w14:paraId="208EE017" w14:textId="5713CB00" w:rsidR="00CB4B12" w:rsidRPr="00EB33A7" w:rsidRDefault="00A74D1F" w:rsidP="00CB4B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EB33A7">
              <w:rPr>
                <w:rFonts w:cstheme="minorHAnsi"/>
              </w:rPr>
              <w:t>To comply with and promote Health and Safety policies and procedures</w:t>
            </w:r>
          </w:p>
        </w:tc>
      </w:tr>
    </w:tbl>
    <w:p w14:paraId="05919FA2" w14:textId="77777777" w:rsidR="00A00F71" w:rsidRPr="00BA3F3A" w:rsidRDefault="00A00F71" w:rsidP="00E61966">
      <w:pPr>
        <w:jc w:val="both"/>
        <w:rPr>
          <w:rFonts w:asciiTheme="minorHAnsi" w:hAnsiTheme="minorHAnsi" w:cstheme="minorHAnsi"/>
          <w:b/>
          <w:szCs w:val="24"/>
        </w:rPr>
      </w:pPr>
    </w:p>
    <w:sectPr w:rsidR="00A00F71" w:rsidRPr="00BA3F3A" w:rsidSect="00EB33A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720" w:right="720" w:bottom="720" w:left="720" w:header="624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CAB0" w14:textId="77777777" w:rsidR="000A1A6E" w:rsidRDefault="000A1A6E">
      <w:r>
        <w:separator/>
      </w:r>
    </w:p>
  </w:endnote>
  <w:endnote w:type="continuationSeparator" w:id="0">
    <w:p w14:paraId="110A1A57" w14:textId="77777777" w:rsidR="000A1A6E" w:rsidRDefault="000A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2797" w14:textId="77777777" w:rsidR="000A1A6E" w:rsidRDefault="000A1A6E">
      <w:r>
        <w:separator/>
      </w:r>
    </w:p>
  </w:footnote>
  <w:footnote w:type="continuationSeparator" w:id="0">
    <w:p w14:paraId="03177993" w14:textId="77777777" w:rsidR="000A1A6E" w:rsidRDefault="000A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5ACF7A14">
          <wp:simplePos x="0" y="0"/>
          <wp:positionH relativeFrom="column">
            <wp:posOffset>3009265</wp:posOffset>
          </wp:positionH>
          <wp:positionV relativeFrom="paragraph">
            <wp:posOffset>-325755</wp:posOffset>
          </wp:positionV>
          <wp:extent cx="892175" cy="445770"/>
          <wp:effectExtent l="0" t="0" r="3175" b="0"/>
          <wp:wrapTight wrapText="bothSides">
            <wp:wrapPolygon edited="0">
              <wp:start x="7379" y="0"/>
              <wp:lineTo x="0" y="1846"/>
              <wp:lineTo x="0" y="19385"/>
              <wp:lineTo x="6457" y="20308"/>
              <wp:lineTo x="12914" y="20308"/>
              <wp:lineTo x="21216" y="19385"/>
              <wp:lineTo x="21216" y="8308"/>
              <wp:lineTo x="17987" y="1846"/>
              <wp:lineTo x="13375" y="0"/>
              <wp:lineTo x="737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3FE2"/>
    <w:multiLevelType w:val="multilevel"/>
    <w:tmpl w:val="E1D8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E65A0"/>
    <w:multiLevelType w:val="multilevel"/>
    <w:tmpl w:val="FC32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16178"/>
    <w:multiLevelType w:val="hybridMultilevel"/>
    <w:tmpl w:val="0B52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C79E7"/>
    <w:multiLevelType w:val="multilevel"/>
    <w:tmpl w:val="A7B2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56A97"/>
    <w:multiLevelType w:val="hybridMultilevel"/>
    <w:tmpl w:val="5298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47BEC"/>
    <w:multiLevelType w:val="multilevel"/>
    <w:tmpl w:val="D674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968B2"/>
    <w:multiLevelType w:val="hybridMultilevel"/>
    <w:tmpl w:val="3D7E9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F2C95"/>
    <w:multiLevelType w:val="multilevel"/>
    <w:tmpl w:val="0DAA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53966"/>
    <w:multiLevelType w:val="hybridMultilevel"/>
    <w:tmpl w:val="6592F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96DCE"/>
    <w:multiLevelType w:val="multilevel"/>
    <w:tmpl w:val="AB6E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40025"/>
    <w:multiLevelType w:val="hybridMultilevel"/>
    <w:tmpl w:val="8220A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E4D00"/>
    <w:multiLevelType w:val="hybridMultilevel"/>
    <w:tmpl w:val="82EAD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1626">
    <w:abstractNumId w:val="12"/>
  </w:num>
  <w:num w:numId="2" w16cid:durableId="214854772">
    <w:abstractNumId w:val="13"/>
  </w:num>
  <w:num w:numId="3" w16cid:durableId="1144548356">
    <w:abstractNumId w:val="3"/>
  </w:num>
  <w:num w:numId="4" w16cid:durableId="829296290">
    <w:abstractNumId w:val="2"/>
  </w:num>
  <w:num w:numId="5" w16cid:durableId="835847625">
    <w:abstractNumId w:val="7"/>
  </w:num>
  <w:num w:numId="6" w16cid:durableId="52706893">
    <w:abstractNumId w:val="11"/>
  </w:num>
  <w:num w:numId="7" w16cid:durableId="176502833">
    <w:abstractNumId w:val="14"/>
  </w:num>
  <w:num w:numId="8" w16cid:durableId="1819763906">
    <w:abstractNumId w:val="5"/>
  </w:num>
  <w:num w:numId="9" w16cid:durableId="1482041074">
    <w:abstractNumId w:val="9"/>
  </w:num>
  <w:num w:numId="10" w16cid:durableId="1567374768">
    <w:abstractNumId w:val="6"/>
  </w:num>
  <w:num w:numId="11" w16cid:durableId="1371420385">
    <w:abstractNumId w:val="8"/>
  </w:num>
  <w:num w:numId="12" w16cid:durableId="1887327925">
    <w:abstractNumId w:val="1"/>
  </w:num>
  <w:num w:numId="13" w16cid:durableId="684862179">
    <w:abstractNumId w:val="4"/>
  </w:num>
  <w:num w:numId="14" w16cid:durableId="912472476">
    <w:abstractNumId w:val="0"/>
  </w:num>
  <w:num w:numId="15" w16cid:durableId="52587418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284B"/>
    <w:rsid w:val="000043D0"/>
    <w:rsid w:val="00007A02"/>
    <w:rsid w:val="000115B6"/>
    <w:rsid w:val="000166C0"/>
    <w:rsid w:val="000205D6"/>
    <w:rsid w:val="00022167"/>
    <w:rsid w:val="000306AB"/>
    <w:rsid w:val="00034673"/>
    <w:rsid w:val="00037C82"/>
    <w:rsid w:val="00040D0F"/>
    <w:rsid w:val="00041135"/>
    <w:rsid w:val="00043FED"/>
    <w:rsid w:val="00045823"/>
    <w:rsid w:val="00055F9E"/>
    <w:rsid w:val="000578FE"/>
    <w:rsid w:val="00061AF5"/>
    <w:rsid w:val="000627BB"/>
    <w:rsid w:val="00062C5D"/>
    <w:rsid w:val="00063F87"/>
    <w:rsid w:val="00073291"/>
    <w:rsid w:val="000775CD"/>
    <w:rsid w:val="00080C11"/>
    <w:rsid w:val="00091150"/>
    <w:rsid w:val="00092916"/>
    <w:rsid w:val="000A1A6E"/>
    <w:rsid w:val="000A64C6"/>
    <w:rsid w:val="000B0B45"/>
    <w:rsid w:val="000E15A6"/>
    <w:rsid w:val="000E33FA"/>
    <w:rsid w:val="000E4DF4"/>
    <w:rsid w:val="000E5FD8"/>
    <w:rsid w:val="000E7C9B"/>
    <w:rsid w:val="000F21CB"/>
    <w:rsid w:val="000F7D01"/>
    <w:rsid w:val="00100C5B"/>
    <w:rsid w:val="0011100F"/>
    <w:rsid w:val="00120472"/>
    <w:rsid w:val="001216F9"/>
    <w:rsid w:val="00126340"/>
    <w:rsid w:val="00126385"/>
    <w:rsid w:val="00131E9C"/>
    <w:rsid w:val="00133FC4"/>
    <w:rsid w:val="00164B8F"/>
    <w:rsid w:val="001665E0"/>
    <w:rsid w:val="001767D5"/>
    <w:rsid w:val="00177333"/>
    <w:rsid w:val="001862B4"/>
    <w:rsid w:val="00186554"/>
    <w:rsid w:val="001867B2"/>
    <w:rsid w:val="0019109C"/>
    <w:rsid w:val="001927E1"/>
    <w:rsid w:val="001941E3"/>
    <w:rsid w:val="001B2E7B"/>
    <w:rsid w:val="001B35EE"/>
    <w:rsid w:val="001B379E"/>
    <w:rsid w:val="001C5879"/>
    <w:rsid w:val="001D65A5"/>
    <w:rsid w:val="001E56E0"/>
    <w:rsid w:val="001E75EF"/>
    <w:rsid w:val="001F08A2"/>
    <w:rsid w:val="001F235A"/>
    <w:rsid w:val="001F6872"/>
    <w:rsid w:val="00203B3C"/>
    <w:rsid w:val="00207AA6"/>
    <w:rsid w:val="00213BD1"/>
    <w:rsid w:val="00222390"/>
    <w:rsid w:val="002277FA"/>
    <w:rsid w:val="002331F5"/>
    <w:rsid w:val="00234334"/>
    <w:rsid w:val="002402A1"/>
    <w:rsid w:val="0024644B"/>
    <w:rsid w:val="00250375"/>
    <w:rsid w:val="00260BEB"/>
    <w:rsid w:val="00262B54"/>
    <w:rsid w:val="00266DF6"/>
    <w:rsid w:val="00272F34"/>
    <w:rsid w:val="002825BC"/>
    <w:rsid w:val="00283C15"/>
    <w:rsid w:val="0029609E"/>
    <w:rsid w:val="002976D5"/>
    <w:rsid w:val="00297A52"/>
    <w:rsid w:val="002A05E7"/>
    <w:rsid w:val="002A07BC"/>
    <w:rsid w:val="002A452A"/>
    <w:rsid w:val="002C1FC9"/>
    <w:rsid w:val="002C53D0"/>
    <w:rsid w:val="002D3E40"/>
    <w:rsid w:val="002D6722"/>
    <w:rsid w:val="002E1E6F"/>
    <w:rsid w:val="002E7AD9"/>
    <w:rsid w:val="0030228C"/>
    <w:rsid w:val="00306590"/>
    <w:rsid w:val="00307EA6"/>
    <w:rsid w:val="00310A8A"/>
    <w:rsid w:val="00315726"/>
    <w:rsid w:val="003207D7"/>
    <w:rsid w:val="003219A2"/>
    <w:rsid w:val="00327A61"/>
    <w:rsid w:val="00331289"/>
    <w:rsid w:val="0035403F"/>
    <w:rsid w:val="003544E6"/>
    <w:rsid w:val="003555EE"/>
    <w:rsid w:val="0036662C"/>
    <w:rsid w:val="00372FB3"/>
    <w:rsid w:val="00373F9B"/>
    <w:rsid w:val="003762C6"/>
    <w:rsid w:val="0037781D"/>
    <w:rsid w:val="00383D07"/>
    <w:rsid w:val="00384451"/>
    <w:rsid w:val="00384A8D"/>
    <w:rsid w:val="00385832"/>
    <w:rsid w:val="00392644"/>
    <w:rsid w:val="003A2643"/>
    <w:rsid w:val="003A3043"/>
    <w:rsid w:val="003A512B"/>
    <w:rsid w:val="003B4202"/>
    <w:rsid w:val="003B5FE2"/>
    <w:rsid w:val="003C656E"/>
    <w:rsid w:val="003D6F0B"/>
    <w:rsid w:val="003D7BAA"/>
    <w:rsid w:val="003E4AA3"/>
    <w:rsid w:val="003E7B67"/>
    <w:rsid w:val="003F3BCE"/>
    <w:rsid w:val="003F76E2"/>
    <w:rsid w:val="003F7941"/>
    <w:rsid w:val="004060CF"/>
    <w:rsid w:val="00406E55"/>
    <w:rsid w:val="00410355"/>
    <w:rsid w:val="004158FA"/>
    <w:rsid w:val="00425701"/>
    <w:rsid w:val="00427853"/>
    <w:rsid w:val="004316BD"/>
    <w:rsid w:val="00434A62"/>
    <w:rsid w:val="00445529"/>
    <w:rsid w:val="00446202"/>
    <w:rsid w:val="004543AC"/>
    <w:rsid w:val="00462943"/>
    <w:rsid w:val="004669F1"/>
    <w:rsid w:val="00473B8B"/>
    <w:rsid w:val="00475339"/>
    <w:rsid w:val="00475996"/>
    <w:rsid w:val="004B3091"/>
    <w:rsid w:val="004B7041"/>
    <w:rsid w:val="004C531D"/>
    <w:rsid w:val="004C6683"/>
    <w:rsid w:val="004D7B5F"/>
    <w:rsid w:val="004E537F"/>
    <w:rsid w:val="004E6E5E"/>
    <w:rsid w:val="004F5CAF"/>
    <w:rsid w:val="00501FDC"/>
    <w:rsid w:val="00502ED5"/>
    <w:rsid w:val="00504635"/>
    <w:rsid w:val="005064E8"/>
    <w:rsid w:val="00511E62"/>
    <w:rsid w:val="005147D5"/>
    <w:rsid w:val="005168FA"/>
    <w:rsid w:val="005172F9"/>
    <w:rsid w:val="00521700"/>
    <w:rsid w:val="0052343C"/>
    <w:rsid w:val="00530E48"/>
    <w:rsid w:val="005351E9"/>
    <w:rsid w:val="0053794F"/>
    <w:rsid w:val="00551CFB"/>
    <w:rsid w:val="005542C4"/>
    <w:rsid w:val="00554A88"/>
    <w:rsid w:val="00556463"/>
    <w:rsid w:val="005603F3"/>
    <w:rsid w:val="00564FFB"/>
    <w:rsid w:val="0057032A"/>
    <w:rsid w:val="00577247"/>
    <w:rsid w:val="00581135"/>
    <w:rsid w:val="0058354F"/>
    <w:rsid w:val="00590DA0"/>
    <w:rsid w:val="00596D8D"/>
    <w:rsid w:val="005A055B"/>
    <w:rsid w:val="005A0827"/>
    <w:rsid w:val="005A2A63"/>
    <w:rsid w:val="005A534E"/>
    <w:rsid w:val="005A5495"/>
    <w:rsid w:val="005A6215"/>
    <w:rsid w:val="005B4254"/>
    <w:rsid w:val="005C08BC"/>
    <w:rsid w:val="005C37C5"/>
    <w:rsid w:val="005C3896"/>
    <w:rsid w:val="005E35A6"/>
    <w:rsid w:val="005E3B77"/>
    <w:rsid w:val="005E5954"/>
    <w:rsid w:val="005F5C1B"/>
    <w:rsid w:val="005F6CFF"/>
    <w:rsid w:val="006024AD"/>
    <w:rsid w:val="0061083E"/>
    <w:rsid w:val="00611BBA"/>
    <w:rsid w:val="00612507"/>
    <w:rsid w:val="00623F94"/>
    <w:rsid w:val="00624131"/>
    <w:rsid w:val="00627F3E"/>
    <w:rsid w:val="00631A0A"/>
    <w:rsid w:val="006352C5"/>
    <w:rsid w:val="006421FB"/>
    <w:rsid w:val="00644648"/>
    <w:rsid w:val="0064547B"/>
    <w:rsid w:val="0064637D"/>
    <w:rsid w:val="00652B62"/>
    <w:rsid w:val="00654076"/>
    <w:rsid w:val="00657712"/>
    <w:rsid w:val="00661AF7"/>
    <w:rsid w:val="006634C0"/>
    <w:rsid w:val="00671C1A"/>
    <w:rsid w:val="006830C6"/>
    <w:rsid w:val="00687A65"/>
    <w:rsid w:val="006B1778"/>
    <w:rsid w:val="006B445E"/>
    <w:rsid w:val="006B7169"/>
    <w:rsid w:val="006C25A4"/>
    <w:rsid w:val="006D11FD"/>
    <w:rsid w:val="006D2DAA"/>
    <w:rsid w:val="006E2A1B"/>
    <w:rsid w:val="006E4AE9"/>
    <w:rsid w:val="006F7A05"/>
    <w:rsid w:val="006F7AFE"/>
    <w:rsid w:val="0070042F"/>
    <w:rsid w:val="00711E1B"/>
    <w:rsid w:val="00714797"/>
    <w:rsid w:val="007175EC"/>
    <w:rsid w:val="00720982"/>
    <w:rsid w:val="007221B4"/>
    <w:rsid w:val="00723168"/>
    <w:rsid w:val="007231DB"/>
    <w:rsid w:val="00724BF6"/>
    <w:rsid w:val="007268EB"/>
    <w:rsid w:val="0073118F"/>
    <w:rsid w:val="00733FEE"/>
    <w:rsid w:val="0073444D"/>
    <w:rsid w:val="00734463"/>
    <w:rsid w:val="007357EF"/>
    <w:rsid w:val="007372C0"/>
    <w:rsid w:val="007514B8"/>
    <w:rsid w:val="0075376A"/>
    <w:rsid w:val="00756BD1"/>
    <w:rsid w:val="00757309"/>
    <w:rsid w:val="00757C9A"/>
    <w:rsid w:val="007679F5"/>
    <w:rsid w:val="007759B1"/>
    <w:rsid w:val="007827BB"/>
    <w:rsid w:val="007909C8"/>
    <w:rsid w:val="00793BEF"/>
    <w:rsid w:val="007A16E1"/>
    <w:rsid w:val="007A508E"/>
    <w:rsid w:val="007B52BD"/>
    <w:rsid w:val="007B5685"/>
    <w:rsid w:val="007B7EC1"/>
    <w:rsid w:val="007C444C"/>
    <w:rsid w:val="007C5871"/>
    <w:rsid w:val="007D25B1"/>
    <w:rsid w:val="007D66D3"/>
    <w:rsid w:val="007D75C6"/>
    <w:rsid w:val="007D775C"/>
    <w:rsid w:val="007E24A4"/>
    <w:rsid w:val="007F7468"/>
    <w:rsid w:val="008019FC"/>
    <w:rsid w:val="008026AD"/>
    <w:rsid w:val="00802F6E"/>
    <w:rsid w:val="00802FA3"/>
    <w:rsid w:val="008107A9"/>
    <w:rsid w:val="00811306"/>
    <w:rsid w:val="008116D6"/>
    <w:rsid w:val="008148F9"/>
    <w:rsid w:val="00815A99"/>
    <w:rsid w:val="008201B2"/>
    <w:rsid w:val="00821524"/>
    <w:rsid w:val="00824454"/>
    <w:rsid w:val="008261B5"/>
    <w:rsid w:val="0083278A"/>
    <w:rsid w:val="00836BC7"/>
    <w:rsid w:val="008415D5"/>
    <w:rsid w:val="008479A5"/>
    <w:rsid w:val="008506E3"/>
    <w:rsid w:val="00851C63"/>
    <w:rsid w:val="0085285E"/>
    <w:rsid w:val="00853AD4"/>
    <w:rsid w:val="00863D59"/>
    <w:rsid w:val="00877D58"/>
    <w:rsid w:val="008879C5"/>
    <w:rsid w:val="00887C70"/>
    <w:rsid w:val="008962D3"/>
    <w:rsid w:val="008B15D5"/>
    <w:rsid w:val="008B5355"/>
    <w:rsid w:val="008C7ABD"/>
    <w:rsid w:val="008D3F09"/>
    <w:rsid w:val="008D56C2"/>
    <w:rsid w:val="008D5A2E"/>
    <w:rsid w:val="008E0666"/>
    <w:rsid w:val="008E3454"/>
    <w:rsid w:val="008E7716"/>
    <w:rsid w:val="008F0624"/>
    <w:rsid w:val="008F11FF"/>
    <w:rsid w:val="008F4CF2"/>
    <w:rsid w:val="009018FF"/>
    <w:rsid w:val="009068D2"/>
    <w:rsid w:val="009222B4"/>
    <w:rsid w:val="009235C6"/>
    <w:rsid w:val="009268AA"/>
    <w:rsid w:val="009277D7"/>
    <w:rsid w:val="009307BA"/>
    <w:rsid w:val="009378F3"/>
    <w:rsid w:val="00941C31"/>
    <w:rsid w:val="009435EB"/>
    <w:rsid w:val="009472C2"/>
    <w:rsid w:val="00951C12"/>
    <w:rsid w:val="009531C8"/>
    <w:rsid w:val="00953B40"/>
    <w:rsid w:val="00955C29"/>
    <w:rsid w:val="0097430C"/>
    <w:rsid w:val="00974D6D"/>
    <w:rsid w:val="0097647C"/>
    <w:rsid w:val="00985D8A"/>
    <w:rsid w:val="00992308"/>
    <w:rsid w:val="009A08B1"/>
    <w:rsid w:val="009A1F81"/>
    <w:rsid w:val="009B24BB"/>
    <w:rsid w:val="009B39F4"/>
    <w:rsid w:val="009B5A65"/>
    <w:rsid w:val="009C1CC3"/>
    <w:rsid w:val="009C28A7"/>
    <w:rsid w:val="009C3D8B"/>
    <w:rsid w:val="009C5955"/>
    <w:rsid w:val="009C5E06"/>
    <w:rsid w:val="009C69AA"/>
    <w:rsid w:val="009E410A"/>
    <w:rsid w:val="009E4A11"/>
    <w:rsid w:val="009F2FED"/>
    <w:rsid w:val="00A00F71"/>
    <w:rsid w:val="00A01C89"/>
    <w:rsid w:val="00A07430"/>
    <w:rsid w:val="00A11809"/>
    <w:rsid w:val="00A125F7"/>
    <w:rsid w:val="00A13957"/>
    <w:rsid w:val="00A149FE"/>
    <w:rsid w:val="00A21444"/>
    <w:rsid w:val="00A24113"/>
    <w:rsid w:val="00A26CA7"/>
    <w:rsid w:val="00A274EC"/>
    <w:rsid w:val="00A36976"/>
    <w:rsid w:val="00A41A49"/>
    <w:rsid w:val="00A52509"/>
    <w:rsid w:val="00A675F2"/>
    <w:rsid w:val="00A67DA3"/>
    <w:rsid w:val="00A74D1F"/>
    <w:rsid w:val="00A85487"/>
    <w:rsid w:val="00A9769F"/>
    <w:rsid w:val="00A97FDD"/>
    <w:rsid w:val="00AA6B8A"/>
    <w:rsid w:val="00AC2ADC"/>
    <w:rsid w:val="00AD7C0E"/>
    <w:rsid w:val="00AE073F"/>
    <w:rsid w:val="00AE488E"/>
    <w:rsid w:val="00AE5D88"/>
    <w:rsid w:val="00AF3F76"/>
    <w:rsid w:val="00B0539F"/>
    <w:rsid w:val="00B20A67"/>
    <w:rsid w:val="00B41DD9"/>
    <w:rsid w:val="00B463E6"/>
    <w:rsid w:val="00B56235"/>
    <w:rsid w:val="00B60712"/>
    <w:rsid w:val="00B62152"/>
    <w:rsid w:val="00B63237"/>
    <w:rsid w:val="00B66FFA"/>
    <w:rsid w:val="00B814EF"/>
    <w:rsid w:val="00B8285C"/>
    <w:rsid w:val="00BA0C98"/>
    <w:rsid w:val="00BA23DA"/>
    <w:rsid w:val="00BA3F3A"/>
    <w:rsid w:val="00BA4BA0"/>
    <w:rsid w:val="00BA5AE2"/>
    <w:rsid w:val="00BB01F8"/>
    <w:rsid w:val="00BB2416"/>
    <w:rsid w:val="00BB425D"/>
    <w:rsid w:val="00BD695A"/>
    <w:rsid w:val="00BE4264"/>
    <w:rsid w:val="00BE6C31"/>
    <w:rsid w:val="00BE6DD4"/>
    <w:rsid w:val="00BF335F"/>
    <w:rsid w:val="00C01279"/>
    <w:rsid w:val="00C0199C"/>
    <w:rsid w:val="00C120B7"/>
    <w:rsid w:val="00C32BDB"/>
    <w:rsid w:val="00C36343"/>
    <w:rsid w:val="00C53903"/>
    <w:rsid w:val="00C57838"/>
    <w:rsid w:val="00C60CC5"/>
    <w:rsid w:val="00C8160A"/>
    <w:rsid w:val="00C81DFD"/>
    <w:rsid w:val="00C87028"/>
    <w:rsid w:val="00C87C7F"/>
    <w:rsid w:val="00C95DF0"/>
    <w:rsid w:val="00C9785D"/>
    <w:rsid w:val="00C97BB9"/>
    <w:rsid w:val="00CA20B6"/>
    <w:rsid w:val="00CB4B12"/>
    <w:rsid w:val="00CB4E64"/>
    <w:rsid w:val="00CC4FE3"/>
    <w:rsid w:val="00CC52BC"/>
    <w:rsid w:val="00CD5E36"/>
    <w:rsid w:val="00CD6423"/>
    <w:rsid w:val="00CD6E4A"/>
    <w:rsid w:val="00CE4F51"/>
    <w:rsid w:val="00CF15C8"/>
    <w:rsid w:val="00CF310C"/>
    <w:rsid w:val="00CF5838"/>
    <w:rsid w:val="00D105DA"/>
    <w:rsid w:val="00D11144"/>
    <w:rsid w:val="00D2190C"/>
    <w:rsid w:val="00D26020"/>
    <w:rsid w:val="00D26654"/>
    <w:rsid w:val="00D341BE"/>
    <w:rsid w:val="00D3714A"/>
    <w:rsid w:val="00D45499"/>
    <w:rsid w:val="00D57431"/>
    <w:rsid w:val="00D63744"/>
    <w:rsid w:val="00D65B9F"/>
    <w:rsid w:val="00D65F57"/>
    <w:rsid w:val="00D7118D"/>
    <w:rsid w:val="00D744E2"/>
    <w:rsid w:val="00D74C30"/>
    <w:rsid w:val="00D77315"/>
    <w:rsid w:val="00D778F6"/>
    <w:rsid w:val="00D77F63"/>
    <w:rsid w:val="00D86711"/>
    <w:rsid w:val="00D91C61"/>
    <w:rsid w:val="00D92ADD"/>
    <w:rsid w:val="00DA3A0A"/>
    <w:rsid w:val="00DA4D08"/>
    <w:rsid w:val="00DA5F87"/>
    <w:rsid w:val="00DA6CC5"/>
    <w:rsid w:val="00DB2592"/>
    <w:rsid w:val="00DB6814"/>
    <w:rsid w:val="00DC5C1A"/>
    <w:rsid w:val="00DE1404"/>
    <w:rsid w:val="00DE2676"/>
    <w:rsid w:val="00DE2AA9"/>
    <w:rsid w:val="00DE5CF5"/>
    <w:rsid w:val="00DE64CE"/>
    <w:rsid w:val="00DF4EE1"/>
    <w:rsid w:val="00E02CFC"/>
    <w:rsid w:val="00E063C4"/>
    <w:rsid w:val="00E11582"/>
    <w:rsid w:val="00E2362F"/>
    <w:rsid w:val="00E27F94"/>
    <w:rsid w:val="00E33ACB"/>
    <w:rsid w:val="00E41CBE"/>
    <w:rsid w:val="00E45DE0"/>
    <w:rsid w:val="00E46326"/>
    <w:rsid w:val="00E52661"/>
    <w:rsid w:val="00E55795"/>
    <w:rsid w:val="00E615A4"/>
    <w:rsid w:val="00E61966"/>
    <w:rsid w:val="00E660D8"/>
    <w:rsid w:val="00E72C00"/>
    <w:rsid w:val="00E776BC"/>
    <w:rsid w:val="00E85215"/>
    <w:rsid w:val="00E912E8"/>
    <w:rsid w:val="00E916C7"/>
    <w:rsid w:val="00E93004"/>
    <w:rsid w:val="00E93681"/>
    <w:rsid w:val="00E94B73"/>
    <w:rsid w:val="00E95746"/>
    <w:rsid w:val="00EB33A7"/>
    <w:rsid w:val="00EB6566"/>
    <w:rsid w:val="00EC5768"/>
    <w:rsid w:val="00ED15A9"/>
    <w:rsid w:val="00EE1330"/>
    <w:rsid w:val="00EE1A93"/>
    <w:rsid w:val="00EE4A08"/>
    <w:rsid w:val="00EE796F"/>
    <w:rsid w:val="00EF2C82"/>
    <w:rsid w:val="00EF2E7F"/>
    <w:rsid w:val="00F01588"/>
    <w:rsid w:val="00F02EB3"/>
    <w:rsid w:val="00F0756F"/>
    <w:rsid w:val="00F154E1"/>
    <w:rsid w:val="00F20206"/>
    <w:rsid w:val="00F27CA0"/>
    <w:rsid w:val="00F34ACE"/>
    <w:rsid w:val="00F3569E"/>
    <w:rsid w:val="00F37466"/>
    <w:rsid w:val="00F43409"/>
    <w:rsid w:val="00F66FAE"/>
    <w:rsid w:val="00F670A8"/>
    <w:rsid w:val="00F77376"/>
    <w:rsid w:val="00F86A3D"/>
    <w:rsid w:val="00F91B74"/>
    <w:rsid w:val="00F94BC3"/>
    <w:rsid w:val="00FA122C"/>
    <w:rsid w:val="00FA4DEC"/>
    <w:rsid w:val="00FB3B16"/>
    <w:rsid w:val="00FB7A94"/>
    <w:rsid w:val="00FC3456"/>
    <w:rsid w:val="00FD3D87"/>
    <w:rsid w:val="00FD5B7B"/>
    <w:rsid w:val="00FD6E5E"/>
    <w:rsid w:val="05F8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E59B6F577E342AD9D954C59400457" ma:contentTypeVersion="17" ma:contentTypeDescription="Create a new document." ma:contentTypeScope="" ma:versionID="d0ec232555dd67f65a476cc9b2e477b8">
  <xsd:schema xmlns:xsd="http://www.w3.org/2001/XMLSchema" xmlns:xs="http://www.w3.org/2001/XMLSchema" xmlns:p="http://schemas.microsoft.com/office/2006/metadata/properties" xmlns:ns2="af1aa071-2756-4cfc-9395-e8552a759d32" xmlns:ns3="0fb26e3c-4f0b-4b0f-bd9d-e70d3d6e9e3e" targetNamespace="http://schemas.microsoft.com/office/2006/metadata/properties" ma:root="true" ma:fieldsID="85311affa1975744febb261766e086eb" ns2:_="" ns3:_="">
    <xsd:import namespace="af1aa071-2756-4cfc-9395-e8552a759d32"/>
    <xsd:import namespace="0fb26e3c-4f0b-4b0f-bd9d-e70d3d6e9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aa071-2756-4cfc-9395-e8552a759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981c62-b2eb-4d24-95bc-4270c392d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6e3c-4f0b-4b0f-bd9d-e70d3d6e9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ace7-46e8-4ec9-bc4d-9f47aab85fcf}" ma:internalName="TaxCatchAll" ma:showField="CatchAllData" ma:web="0fb26e3c-4f0b-4b0f-bd9d-e70d3d6e9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26e3c-4f0b-4b0f-bd9d-e70d3d6e9e3e">
      <Value>5</Value>
      <Value>39</Value>
      <Value>9</Value>
      <Value>1</Value>
    </TaxCatchAll>
    <lcf76f155ced4ddcb4097134ff3c332f xmlns="af1aa071-2756-4cfc-9395-e8552a759d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7D2A7-2504-42A3-9C79-0E4F18A72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aa071-2756-4cfc-9395-e8552a759d32"/>
    <ds:schemaRef ds:uri="0fb26e3c-4f0b-4b0f-bd9d-e70d3d6e9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0fb26e3c-4f0b-4b0f-bd9d-e70d3d6e9e3e"/>
    <ds:schemaRef ds:uri="af1aa071-2756-4cfc-9395-e8552a759d32"/>
  </ds:schemaRefs>
</ds:datastoreItem>
</file>

<file path=customXml/itemProps4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and guidance</vt:lpstr>
    </vt:vector>
  </TitlesOfParts>
  <Company>Zoological Society of London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cp:lastModifiedBy>Amber Aries</cp:lastModifiedBy>
  <cp:revision>16</cp:revision>
  <cp:lastPrinted>2015-01-12T12:47:00Z</cp:lastPrinted>
  <dcterms:created xsi:type="dcterms:W3CDTF">2026-04-07T10:18:00Z</dcterms:created>
  <dcterms:modified xsi:type="dcterms:W3CDTF">2026-04-22T09:42:00Z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0x010100D06BB0C5BAF8E54A940916A91E5CB2630022390AFFB7976C4F82812D3ABB053505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</Properties>
</file>