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Logistics Operative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Organisational support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Logistics Managers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Logistics Operations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This role supports the logistics team at ZSL Whipsnade Zoo by helping achieve departmental goals using sustainable and creative methods.  Responsibilities include driving, maintaining and conducting routine vehicle checks, as well as transporting materials, animals, food, waste; and supporting stores, overall site presentation, the post room and warehouse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lang w:val="en-GB" w:eastAsia="en-GB" w:bidi="en-GB"/>
        </w:rPr>
        <w:t xml:space="preserve">The job holder will be required to drive a range of vehicles, (car, van, C1 vehicles).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that a high-level site presentation is promoted, including emptying bins around site, leaf clearing, clearing paths, litter picking around focal areas, clearing snow and salting, etc.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lang w:val="en-GB" w:eastAsia="en-GB" w:bidi="en-GB"/>
        </w:rPr>
        <w:t xml:space="preserve">To assist as required in the browse operation to harvest and supply for ZSL Zoos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lang w:val="en-GB" w:eastAsia="en-GB" w:bidi="en-GB"/>
        </w:rPr>
        <w:t xml:space="preserve">Pressure washing the bird arena, picnic and Hullabazoo area, benches, tables and shelters.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lang w:val="en-GB" w:eastAsia="en-GB" w:bidi="en-GB"/>
        </w:rPr>
        <w:t xml:space="preserve">Assisting with setting up events or functions and erecting temporary fences, e.g. Heras.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lang w:val="en-GB" w:eastAsia="en-GB" w:bidi="en-GB"/>
        </w:rPr>
        <w:t xml:space="preserve">To support animal stores with day-to-day duties especially when the stores person is not on site.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lang w:val="en-GB" w:eastAsia="en-GB" w:bidi="en-GB"/>
        </w:rPr>
        <w:t xml:space="preserve">Manual handling required including lifting some heavy items, delivering/collecting items from internal and external locations including between Whipsnade Zoo and London Zoo, loading and unloading of lorries.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lang w:val="en-GB" w:eastAsia="en-GB" w:bidi="en-GB"/>
        </w:rPr>
      </w:pPr>
      <w:r>
        <w:rPr>
          <w:lang w:val="en-GB" w:eastAsia="en-GB" w:bidi="en-GB"/>
        </w:rPr>
        <w:t xml:space="preserve">Ensure that vehicles are clean and tidy with safety checks complete.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lang w:val="en-GB" w:eastAsia="en-GB" w:bidi="en-GB"/>
        </w:rPr>
      </w:pPr>
      <w:r>
        <w:rPr>
          <w:lang w:val="en-GB" w:eastAsia="en-GB" w:bidi="en-GB"/>
        </w:rPr>
        <w:t xml:space="preserve">To support animal moves/collections both internally around site and externally to other zoos including between Whipsnade Zoo and London Zoo, animal collections and airports.</w:t>
      </w:r>
    </w:p>
    <w:p>
      <w:pPr>
        <w:pStyle w:val="Normal"/>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outlineLvl w:val="3"/>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To prepare orders for delivery, which includes picking of stock for delivery to ZSL stores, picking of e-commerce orders, and picking of equipment for other departments.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Taking delivery of goods &amp; supplies, checking for damaged or missing items.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To safely store goods, moving stock around by hand, using lifting gear or a forklift truck.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To carry out quality control checks and to count and record stock figures.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lang w:val="en-GB" w:eastAsia="en-GB" w:bidi="en-GB"/>
        </w:rPr>
        <w:t xml:space="preserve">To collect and move internal post within site.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To be responsible for completion and prompt submission of all related paperwork and the provision of other information as requested.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rFonts w:ascii="Calibri" w:hAnsi="Calibri" w:eastAsia="Calibri" w:cs="Calibri"/>
          <w:lang w:val="en-GB" w:eastAsia="en-GB" w:bidi="en-GB"/>
        </w:rPr>
      </w:pPr>
      <w:r>
        <w:rPr>
          <w:rFonts w:ascii="Calibri" w:hAnsi="Calibri" w:eastAsia="Calibri" w:cs="Calibri"/>
          <w:color w:val="000000"/>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8"/>
                <w:szCs w:val="28"/>
                <w:lang w:val="en-GB" w:eastAsia="en-GB" w:bidi="en-GB"/>
              </w:rPr>
            </w:pPr>
            <w:r>
              <w:rPr>
                <w:color w:val="000000"/>
                <w:lang w:val="en-GB" w:eastAsia="en-GB" w:bidi="en-GB"/>
              </w:rPr>
              <w:t xml:space="preserve">The job holder must hold a full clean UK driving licence ideally to include category C1.</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good standard of literacy and numeracy are essential.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color w:val="000000"/>
                <w:lang w:val="en-GB" w:eastAsia="en-GB" w:bidi="en-GB"/>
              </w:rPr>
              <w:t xml:space="preserve">The job holder will be required to work on weekends and bank holidays when required.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knowledge of health and safety and best practice would be desirable.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Forklift truck or Telehandler experience would be desirable, but if not, training would be given.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communicate effectively and confidently with ZSL colleagues, external organisations, contractors, suppliers and visitors.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knowledge of PC or PDA devices use.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using Windows, Excel and Word.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is part of a team on either a six-week rota or a 5-day week incorporating Saturday morning working.  You will be directed on this.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6685" cy="70802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802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2025-02-20T11:49:00Z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
  </property>
  <property fmtid="{D5CDD505-2E9C-101B-9397-08002B2CF9AE}" pid="20" name="ContentTypeId">
    <vt:lpwstr>0x0101007C5C203F705EE047B552FBA94E4EB58F</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