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Car Park Attendant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Level</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1</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Nicky Mathers</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Commercial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Visitor Services</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Fixed Term</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Reporting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sz w:val="18"/>
                <w:szCs w:val="18"/>
                <w:lang w:val="en-GB" w:eastAsia="en-GB" w:bidi="en-GB"/>
              </w:rPr>
              <w:t xml:space="preserve">Visitor Services Manager</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post holder is responsible for the day-to-day delivery of outstanding customer service at ZSL Whipsnade Zoo, this person will be solely based in our external Zoo car park. You will be the first point of contact for our visitors and as such play a vital role in setting the tone of their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sz w:val="20"/>
          <w:szCs w:val="20"/>
          <w:lang w:val="en-GB" w:eastAsia="en-GB" w:bidi="en-GB"/>
        </w:rPr>
      </w:pPr>
    </w:p>
    <w:p>
      <w:pPr>
        <w:pStyle w:val="Normal"/>
        <w:numPr>
          <w:ilvl w:val="0"/>
          <w:numId w:val="1"/>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post holder is required to take an active role in ensuring consistently high standards of customer service across all Visitor Services functions.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Acts as an ambassador for ZSL all times and actively participates in on-the-job training, including mandatory courses.</w:t>
      </w:r>
    </w:p>
    <w:p>
      <w:pPr>
        <w:pStyle w:val="Normal"/>
        <w:numPr>
          <w:ilvl w:val="0"/>
          <w:numId w:val="1"/>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Acts as a point of contact for all on complaint resolution/enquiries, escalating where necessary to line management.</w:t>
      </w:r>
    </w:p>
    <w:p>
      <w:pPr>
        <w:pStyle w:val="Normal"/>
        <w:numPr>
          <w:ilvl w:val="0"/>
          <w:numId w:val="1"/>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Adheres to daily scheduling and staff plans.</w:t>
      </w:r>
    </w:p>
    <w:p>
      <w:pPr>
        <w:pStyle w:val="Normal"/>
        <w:numPr>
          <w:ilvl w:val="0"/>
          <w:numId w:val="1"/>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Ensures compliance with ZSL policy and procedure Including GDPR and Health &amp; Safety related matters, reporting any concerns/breaches.</w:t>
      </w:r>
    </w:p>
    <w:p>
      <w:pPr>
        <w:pStyle w:val="Normal"/>
        <w:numPr>
          <w:ilvl w:val="0"/>
          <w:numId w:val="3"/>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rPr>
          <w:rFonts w:ascii="Calibri" w:hAnsi="Calibri" w:eastAsia="Calibri" w:cs="Calibri"/>
          <w:sz w:val="22"/>
          <w:szCs w:val="22"/>
          <w:lang w:val="en-GB" w:eastAsia="en-GB" w:bidi="en-GB"/>
        </w:rPr>
      </w:pPr>
      <w:r>
        <w:rPr>
          <w:rFonts w:ascii="Calibri" w:hAnsi="Calibri" w:eastAsia="Calibri" w:cs="Calibri"/>
          <w:color w:val="000000"/>
          <w:sz w:val="22"/>
          <w:szCs w:val="22"/>
          <w:lang w:val="en-GB" w:eastAsia="en-GB" w:bidi="en-GB"/>
        </w:rPr>
        <w:t xml:space="preserve">Ensure that all visitors are directed to the appropriate parking space.</w:t>
      </w:r>
    </w:p>
    <w:p>
      <w:pPr>
        <w:pStyle w:val="Normal"/>
        <w:numPr>
          <w:ilvl w:val="0"/>
          <w:numId w:val="4"/>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rPr>
          <w:rFonts w:ascii="Calibri" w:hAnsi="Calibri" w:eastAsia="Calibri" w:cs="Calibri"/>
          <w:sz w:val="22"/>
          <w:szCs w:val="22"/>
          <w:lang w:val="en-GB" w:eastAsia="en-GB" w:bidi="en-GB"/>
        </w:rPr>
      </w:pPr>
      <w:r>
        <w:rPr>
          <w:rFonts w:ascii="Calibri" w:hAnsi="Calibri" w:eastAsia="Calibri" w:cs="Calibri"/>
          <w:sz w:val="22"/>
          <w:szCs w:val="22"/>
          <w:shd w:val="clear" w:color="auto" w:fill="FFFFFF"/>
          <w:lang w:val="en-GB" w:eastAsia="en-GB" w:bidi="en-GB"/>
        </w:rPr>
        <w:t xml:space="preserve">Regular Foot Patrols: Ensuring the safety and security of the car park.</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24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Traffic Control Measures: Regulating vehicle entry and exit.</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Upholds the Zoo’s Terms and Conditions of entry.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Calibri" w:hAnsi="Calibri" w:eastAsia="Calibri" w:cs="Calibri"/>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Clear and effective communication is essential for the effective delivery of this role, including but not limited the post holders peer group as well as visitors and other ZSL functions.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postholder should feel empowered to raise concerns relating to departmental conduct or unsafe conditions should they occur.</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is required to demonstrate an ability to process visitor information and build rapport.</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demonstrates an outgoing and approachable attitude towards others and ability to establish good working relationships.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Actively promotes the Visitor Services departments vision and objectives in line with the wider zoo proposition.</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post holder must be able to demonstrate effective resource/time management capability.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Able to maintain trust when party to sensitive and confidential information as well as lives by ZSL policy including Diversity &amp; Inclusion and Dignity &amp; Respect for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An understanding of Health and Safety policies and procedure/compliance within a visitor facing function. </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 </w:t>
            </w:r>
          </w:p>
        </w:tc>
        <w:tc>
          <w:tcPr>
            <w:tcW w:w="7746" w:type="dxa"/>
            <w:tcBorders>
              <w:bottom w:val="single" w:sz="4" w:space="0" w:color="auto"/>
            </w:tcBorders>
            <w:shd w:val="clear" w:color="auto" w:fill="auto"/>
            <w:vAlign w:val="top"/>
          </w:tcPr>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Ability to demonstrate equivalent skill based on experience/qualification, prior experience in a customer service setting is beneficial but not essential.</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May have current experience/study in a relevant subject (e.g., Retail, Business, Customer Services, Systems &amp; IT) (not essential).</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A track record for leading teamwork and/or working collaboratively with others.</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i/>
                <w:iCs/>
                <w:sz w:val="22"/>
                <w:szCs w:val="22"/>
                <w:lang w:val="en-GB" w:eastAsia="en-GB" w:bidi="en-GB"/>
              </w:rPr>
            </w:pPr>
            <w:r>
              <w:rPr>
                <w:rFonts w:ascii="Calibri" w:hAnsi="Calibri" w:eastAsia="Calibri" w:cs="Calibri"/>
                <w:sz w:val="22"/>
                <w:szCs w:val="22"/>
                <w:lang w:val="en-GB" w:eastAsia="en-GB" w:bidi="en-GB"/>
              </w:rPr>
              <w:t xml:space="preserve">Previous experience working in visitor/customer services role in a large Visitor Attraction setting an advantage but not essential.</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i/>
                <w:iCs/>
                <w:sz w:val="22"/>
                <w:szCs w:val="22"/>
                <w:lang w:val="en-GB" w:eastAsia="en-GB" w:bidi="en-GB"/>
              </w:rPr>
            </w:pPr>
            <w:r>
              <w:rPr>
                <w:rFonts w:ascii="Calibri" w:hAnsi="Calibri" w:eastAsia="Calibri" w:cs="Calibri"/>
                <w:sz w:val="22"/>
                <w:szCs w:val="22"/>
                <w:lang w:val="en-GB" w:eastAsia="en-GB" w:bidi="en-GB"/>
              </w:rPr>
              <w:t xml:space="preserve">Previous experience parking a large volume of vehicles.  </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Written and/or oral communication skills.</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demonstrates effective quality control of their own work and demonstrates a pattern of improvement in all aspects of their role, including attending training essential for the effective delivery of retail &amp; admissions operations.</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post holder must be able to communicate effectively across the department and wider Zoo.</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w:t>
            </w:r>
          </w:p>
        </w:tc>
        <w:tc>
          <w:tcPr>
            <w:tcW w:w="7746" w:type="dxa"/>
            <w:tcBorders>
              <w:bottom w:val="single" w:sz="4" w:space="0" w:color="auto"/>
            </w:tcBorders>
            <w:shd w:val="clear" w:color="auto" w:fill="auto"/>
            <w:vAlign w:val="top"/>
          </w:tcPr>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Shared responsibility for generating ideas/using initiative in a way that will improve visitor service processes.</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requires a ‘hands on approach’, particularly during peak trading conditions to support the wider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Calibri" w:hAnsi="Calibri" w:eastAsia="Calibri" w:cs="Calibri"/>
                <w:sz w:val="22"/>
                <w:szCs w:val="22"/>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is based at ZSL Whipsnade Zoo.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is a customer facing and will involve working outdoors in all weather conditions.</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Currently are working hours for this role are 8am-1pm, however there is an opportunity for over time in Visitor Services areas should you want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These shifts will include at least one day every weekend and some Bank holidays. Due to the number of positions available we can accommodate a range of working days to suit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acts as an ambassador for ZSL equality and diversity policies, ensuring compliance across the department, acting with professionalism.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is always required to demonstrate a professional approach to the management of sensitive or confidential information in line with ZSL GDPR policy &amp; procedure.</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is always required to comply and promote Health &amp; Safety and safe operating practices (Inc. training) across the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may be required to rapidly problem solve, mitigating against situations that may lead to a loss in the delivery of ‘business as usual’ operations.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is required to be adaptable in ensuring the smooth operation of a 7 day a week department.</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is required to carry out their own work requirements in an organised and efficient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w:hAnsi="Calibri" w:eastAsia="Calibri" w:cs="Calibri"/>
                <w:b/>
                <w:bCs/>
                <w:sz w:val="22"/>
                <w:szCs w:val="22"/>
                <w:u w:val="single"/>
                <w:lang w:val="en-GB" w:eastAsia="en-GB" w:bidi="en-GB"/>
              </w:rPr>
            </w:pP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This role requires high levels of flexibility and an ability to adapt to respond to a varied range of occurrences, including but not limited to visitor and staff enquires, scheduling, product and equipment needs.</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jc w:val="both"/>
              <w:rPr>
                <w:rFonts w:ascii="Calibri" w:hAnsi="Calibri" w:eastAsia="Calibri" w:cs="Calibri"/>
                <w:b/>
                <w:bCs/>
                <w:i/>
                <w:iCs/>
                <w:sz w:val="22"/>
                <w:szCs w:val="22"/>
                <w:lang w:val="en-GB" w:eastAsia="en-GB" w:bidi="en-GB"/>
              </w:rPr>
            </w:pPr>
            <w:r>
              <w:rPr>
                <w:rFonts w:ascii="Calibri" w:hAnsi="Calibri" w:eastAsia="Calibri" w:cs="Calibri"/>
                <w:sz w:val="22"/>
                <w:szCs w:val="22"/>
                <w:lang w:val="en-GB" w:eastAsia="en-GB" w:bidi="en-GB"/>
              </w:rPr>
              <w:t xml:space="preserve">The post holder must be able to react appropriately to unforeseen occurrences.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alibri Light">
    <w:panose1 w:val="020F03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decimal"/>
      <w:suff w:val="tab"/>
      <w:lvlText w:val="%1."/>
      <w:pPr>
        <w:ind w:left="714" w:hanging="357"/>
        <w:tabs>
          <w:tab w:val="num" w:pos="714"/>
        </w:tabs>
      </w:pPr>
      <w:rPr>
        <w:rFonts w:hint="default" w:ascii="Calibri" w:hAnsi="Calibri" w:eastAsia="Calibri" w:cs="Calibri"/>
        <w:b w:val="off"/>
        <w:i w:val="off"/>
        <w:strike w:val="off"/>
        <w:color w:val="auto"/>
        <w:position w:val="0"/>
        <w:sz w:val="22"/>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0"/>
    <w:lvlOverride w:ilvl="0">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lvlOverride>
  </w:num>
  <w:num w:numId="3">
    <w:abstractNumId w:val="0"/>
    <w:lvlOverride w:ilvl="0">
      <w:lvl w:ilvl="0">
        <w:start w:val="1"/>
        <w:numFmt w:val="decimal"/>
        <w:suff w:val="tab"/>
        <w:lvlText w:val="%1."/>
        <w:pPr>
          <w:ind w:left="714" w:hanging="357"/>
          <w:tabs>
            <w:tab w:val="num" w:pos="714"/>
          </w:tabs>
        </w:pPr>
        <w:rPr>
          <w:rFonts w:hint="default" w:ascii="Calibri" w:hAnsi="Calibri" w:eastAsia="Calibri" w:cs="Calibri"/>
          <w:b w:val="off"/>
          <w:i w:val="off"/>
          <w:strike w:val="off"/>
          <w:color w:val="000000"/>
          <w:position w:val="0"/>
          <w:sz w:val="22"/>
          <w:u w:val="none"/>
          <w:shd w:val="clear" w:color="auto" w:fill="auto"/>
        </w:rPr>
      </w:lvl>
    </w:lvlOverride>
  </w:num>
  <w:num w:numId="4">
    <w:abstractNumId w:val="0"/>
    <w:lvlOverride w:ilvl="0">
      <w:lvl w:ilvl="0">
        <w:start w:val="1"/>
        <w:numFmt w:val="decimal"/>
        <w:suff w:val="tab"/>
        <w:lvlText w:val="%1."/>
        <w:pPr>
          <w:ind w:left="714" w:hanging="357"/>
          <w:tabs>
            <w:tab w:val="num" w:pos="714"/>
          </w:tabs>
        </w:pPr>
        <w:rPr>
          <w:rFonts w:hint="default" w:ascii="Calibri" w:hAnsi="Calibri" w:eastAsia="Calibri" w:cs="Calibri"/>
          <w:b w:val="off"/>
          <w:i w:val="off"/>
          <w:strike w:val="off"/>
          <w:color w:val="auto"/>
          <w:position w:val="0"/>
          <w:sz w:val="22"/>
          <w:u w:val="none"/>
          <w:shd w:val="clear" w:color="auto" w:fill="FFFFFF"/>
        </w:rPr>
      </w:lvl>
    </w:lvlOverride>
  </w:num>
  <w:num w:numId="5">
    <w:abstractNumId w:val="1"/>
  </w:num>
  <w:num w:numId="6">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creator>Charlotte Cowan</dc:creator>
  <dcterms:created xsi:type="dcterms:W3CDTF">2024-01-04T13:40:00Z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5;#HR|12cf6d2f-e5d5-4afc-acb4-2881efab8e57</vt:lpwstr>
  </property>
  <property fmtid="{D5CDD505-2E9C-101B-9397-08002B2CF9AE}" pid="3" name="Document language">
    <vt:lpwstr>1;#English|8e6f1ede-5386-4ba2-be58-056b572f25ee</vt:lpwstr>
  </property>
  <property fmtid="{D5CDD505-2E9C-101B-9397-08002B2CF9AE}" pid="4" name="ContentTypeId">
    <vt:lpwstr>0x010100D06BB0C5BAF8E54A940916A91E5CB2630022390AFFB7976C4F82812D3ABB053505</vt:lpwstr>
  </property>
  <property fmtid="{D5CDD505-2E9C-101B-9397-08002B2CF9AE}" pid="5" name="xd_Signature">
    <vt:bool>false</vt:bool>
  </property>
</Properties>
</file>