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154C08" w:rsidRDefault="00C01279" w:rsidP="00100C5B">
      <w:pPr>
        <w:pStyle w:val="Heading3"/>
        <w:rPr>
          <w:sz w:val="28"/>
          <w:szCs w:val="22"/>
        </w:rPr>
      </w:pPr>
      <w:r w:rsidRPr="00154C08">
        <w:rPr>
          <w:sz w:val="28"/>
          <w:szCs w:val="22"/>
          <w:u w:val="none"/>
        </w:rPr>
        <w:t xml:space="preserve">                                                                                                                                       </w:t>
      </w:r>
    </w:p>
    <w:p w14:paraId="185BD37D" w14:textId="2B51B63B" w:rsidR="00A85487" w:rsidRPr="002941E8" w:rsidRDefault="00A85FF2" w:rsidP="001862B4">
      <w:pPr>
        <w:jc w:val="both"/>
        <w:rPr>
          <w:rFonts w:asciiTheme="minorHAnsi" w:hAnsiTheme="minorHAnsi" w:cstheme="minorHAnsi"/>
          <w:b/>
          <w:bCs/>
          <w:color w:val="006600"/>
          <w:szCs w:val="24"/>
        </w:rPr>
      </w:pPr>
      <w:r>
        <w:rPr>
          <w:rFonts w:asciiTheme="minorHAnsi" w:hAnsiTheme="minorHAnsi" w:cstheme="minorHAnsi"/>
          <w:b/>
          <w:bCs/>
          <w:color w:val="006600"/>
          <w:szCs w:val="24"/>
        </w:rPr>
        <w:t xml:space="preserve">Visitor Activities Host </w:t>
      </w:r>
    </w:p>
    <w:p w14:paraId="15CD1238" w14:textId="77777777" w:rsidR="00A85487" w:rsidRPr="002941E8" w:rsidRDefault="00A85487" w:rsidP="001862B4">
      <w:pPr>
        <w:jc w:val="both"/>
        <w:rPr>
          <w:rFonts w:asciiTheme="minorHAnsi" w:hAnsiTheme="minorHAnsi" w:cstheme="minorHAnsi"/>
          <w:szCs w:val="24"/>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rsidRPr="002941E8" w14:paraId="1EAF2F53" w14:textId="77777777" w:rsidTr="00CC4FE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2941E8" w:rsidRDefault="003E4AA3">
            <w:pPr>
              <w:rPr>
                <w:rFonts w:cstheme="minorHAnsi"/>
                <w:b/>
                <w:bCs/>
                <w:color w:val="FFFFFF" w:themeColor="background1"/>
                <w:szCs w:val="24"/>
              </w:rPr>
            </w:pPr>
            <w:bookmarkStart w:id="0" w:name="_Hlk122621579"/>
            <w:r w:rsidRPr="002941E8">
              <w:rPr>
                <w:rFonts w:cstheme="minorHAnsi"/>
                <w:b/>
                <w:bCs/>
                <w:color w:val="FFFFFF" w:themeColor="background1"/>
                <w:szCs w:val="24"/>
              </w:rPr>
              <w:t xml:space="preserve">Job </w:t>
            </w:r>
            <w:r w:rsidR="005A534E" w:rsidRPr="002941E8">
              <w:rPr>
                <w:rFonts w:cstheme="minorHAnsi"/>
                <w:b/>
                <w:bCs/>
                <w:color w:val="FFFFFF" w:themeColor="background1"/>
                <w:szCs w:val="24"/>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2500229A" w:rsidR="003E4AA3" w:rsidRPr="002941E8" w:rsidRDefault="000A613F">
            <w:pPr>
              <w:rPr>
                <w:rFonts w:cstheme="minorHAnsi"/>
                <w:b/>
                <w:bCs/>
                <w:szCs w:val="24"/>
              </w:rPr>
            </w:pPr>
            <w:r>
              <w:rPr>
                <w:rFonts w:cstheme="minorHAnsi"/>
                <w:b/>
                <w:bCs/>
                <w:szCs w:val="24"/>
              </w:rPr>
              <w:t>O</w:t>
            </w:r>
            <w:r w:rsidR="002A3AAE">
              <w:rPr>
                <w:rFonts w:cstheme="minorHAnsi"/>
                <w:b/>
                <w:bCs/>
                <w:szCs w:val="24"/>
              </w:rPr>
              <w:t>rganisational support- level 1</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2941E8" w:rsidRDefault="003E4AA3">
            <w:pPr>
              <w:rPr>
                <w:rFonts w:cstheme="minorHAnsi"/>
                <w:b/>
                <w:bCs/>
                <w:color w:val="FFFFFF" w:themeColor="background1"/>
                <w:szCs w:val="24"/>
              </w:rPr>
            </w:pPr>
            <w:r w:rsidRPr="002941E8">
              <w:rPr>
                <w:rFonts w:cstheme="minorHAnsi"/>
                <w:b/>
                <w:bCs/>
                <w:color w:val="FFFFFF" w:themeColor="background1"/>
                <w:szCs w:val="24"/>
              </w:rPr>
              <w:t>Reports to</w:t>
            </w:r>
          </w:p>
        </w:tc>
        <w:tc>
          <w:tcPr>
            <w:tcW w:w="3492" w:type="dxa"/>
            <w:tcBorders>
              <w:top w:val="single" w:sz="4" w:space="0" w:color="auto"/>
              <w:left w:val="single" w:sz="4" w:space="0" w:color="auto"/>
              <w:right w:val="single" w:sz="4" w:space="0" w:color="auto"/>
            </w:tcBorders>
          </w:tcPr>
          <w:p w14:paraId="2185A247" w14:textId="59BF5F81" w:rsidR="00951198" w:rsidRPr="00E13E15" w:rsidRDefault="00E13E15">
            <w:pPr>
              <w:rPr>
                <w:rFonts w:cstheme="minorHAnsi"/>
                <w:b/>
                <w:bCs/>
                <w:szCs w:val="24"/>
              </w:rPr>
            </w:pPr>
            <w:r>
              <w:rPr>
                <w:rFonts w:cstheme="minorHAnsi"/>
                <w:b/>
                <w:bCs/>
                <w:szCs w:val="24"/>
              </w:rPr>
              <w:t>Engagement manager and Overnight Experiences Manager</w:t>
            </w:r>
          </w:p>
        </w:tc>
      </w:tr>
      <w:tr w:rsidR="003E4AA3" w:rsidRPr="002941E8" w14:paraId="3C2068F7"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2941E8" w:rsidRDefault="003E4AA3">
            <w:pPr>
              <w:rPr>
                <w:rFonts w:cstheme="minorHAnsi"/>
                <w:b/>
                <w:bCs/>
                <w:color w:val="FFFFFF" w:themeColor="background1"/>
                <w:szCs w:val="24"/>
              </w:rPr>
            </w:pPr>
            <w:r w:rsidRPr="002941E8">
              <w:rPr>
                <w:rFonts w:cstheme="minorHAnsi"/>
                <w:b/>
                <w:bCs/>
                <w:color w:val="FFFFFF" w:themeColor="background1"/>
                <w:szCs w:val="24"/>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364CF319" w:rsidR="003E4AA3" w:rsidRPr="002941E8" w:rsidRDefault="00CA6213">
            <w:pPr>
              <w:rPr>
                <w:rFonts w:cstheme="minorHAnsi"/>
                <w:b/>
                <w:bCs/>
                <w:szCs w:val="24"/>
              </w:rPr>
            </w:pPr>
            <w:r w:rsidRPr="002941E8">
              <w:rPr>
                <w:rFonts w:cstheme="minorHAnsi"/>
                <w:b/>
                <w:bCs/>
                <w:szCs w:val="24"/>
              </w:rPr>
              <w:t xml:space="preserve">Zoos and Engagement </w:t>
            </w:r>
            <w:r w:rsidR="002B56FD">
              <w:rPr>
                <w:rFonts w:cstheme="minorHAnsi"/>
                <w:b/>
                <w:bCs/>
                <w:szCs w:val="24"/>
              </w:rPr>
              <w:t xml:space="preserve">- </w:t>
            </w:r>
            <w:r w:rsidR="00385D3D">
              <w:rPr>
                <w:rFonts w:cstheme="minorHAnsi"/>
                <w:b/>
                <w:bCs/>
                <w:szCs w:val="24"/>
              </w:rPr>
              <w:t>Commercial</w:t>
            </w:r>
          </w:p>
          <w:p w14:paraId="0E58A214" w14:textId="77777777" w:rsidR="003E4AA3" w:rsidRPr="002941E8" w:rsidRDefault="003E4AA3">
            <w:pPr>
              <w:rPr>
                <w:rFonts w:cstheme="min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2941E8" w:rsidRDefault="003E4AA3">
            <w:pPr>
              <w:rPr>
                <w:rFonts w:cstheme="minorHAnsi"/>
                <w:b/>
                <w:bCs/>
                <w:color w:val="FFFFFF" w:themeColor="background1"/>
                <w:szCs w:val="24"/>
              </w:rPr>
            </w:pPr>
            <w:r w:rsidRPr="002941E8">
              <w:rPr>
                <w:rFonts w:cstheme="minorHAnsi"/>
                <w:b/>
                <w:bCs/>
                <w:color w:val="FFFFFF" w:themeColor="background1"/>
                <w:szCs w:val="24"/>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4D2B7DDC" w:rsidR="003E4AA3" w:rsidRPr="002941E8" w:rsidRDefault="008A73C6">
            <w:pPr>
              <w:rPr>
                <w:rFonts w:cstheme="minorHAnsi"/>
                <w:b/>
                <w:bCs/>
                <w:szCs w:val="24"/>
              </w:rPr>
            </w:pPr>
            <w:r w:rsidRPr="002941E8">
              <w:rPr>
                <w:rFonts w:cstheme="minorHAnsi"/>
                <w:b/>
                <w:bCs/>
                <w:szCs w:val="24"/>
              </w:rPr>
              <w:t xml:space="preserve">Engagement </w:t>
            </w:r>
          </w:p>
        </w:tc>
      </w:tr>
      <w:tr w:rsidR="008479A5" w:rsidRPr="002941E8" w14:paraId="615BAF68"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2941E8" w:rsidRDefault="008479A5">
            <w:pPr>
              <w:rPr>
                <w:rFonts w:cstheme="minorHAnsi"/>
                <w:b/>
                <w:bCs/>
                <w:color w:val="FFFFFF" w:themeColor="background1"/>
                <w:szCs w:val="24"/>
              </w:rPr>
            </w:pPr>
            <w:r w:rsidRPr="002941E8">
              <w:rPr>
                <w:rFonts w:cstheme="minorHAnsi"/>
                <w:b/>
                <w:bCs/>
                <w:color w:val="FFFFFF" w:themeColor="background1"/>
                <w:szCs w:val="24"/>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1500ABBE" w:rsidR="008479A5" w:rsidRPr="002941E8" w:rsidRDefault="00007BB5">
            <w:pPr>
              <w:rPr>
                <w:rFonts w:cstheme="minorHAnsi"/>
                <w:b/>
                <w:bCs/>
                <w:szCs w:val="24"/>
              </w:rPr>
            </w:pPr>
            <w:r>
              <w:rPr>
                <w:rFonts w:cstheme="minorHAnsi"/>
                <w:b/>
                <w:bCs/>
                <w:szCs w:val="24"/>
              </w:rPr>
              <w:t>Fixed term</w:t>
            </w:r>
          </w:p>
          <w:p w14:paraId="3891DEE1" w14:textId="4BD55B57" w:rsidR="008479A5" w:rsidRPr="002941E8" w:rsidRDefault="008479A5">
            <w:pPr>
              <w:rPr>
                <w:rFonts w:cstheme="min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2941E8" w:rsidRDefault="00AE5D88">
            <w:pPr>
              <w:rPr>
                <w:rFonts w:cstheme="minorHAnsi"/>
                <w:b/>
                <w:bCs/>
                <w:color w:val="FFFFFF" w:themeColor="background1"/>
                <w:szCs w:val="24"/>
              </w:rPr>
            </w:pPr>
            <w:r w:rsidRPr="002941E8">
              <w:rPr>
                <w:rFonts w:cstheme="minorHAnsi"/>
                <w:b/>
                <w:bCs/>
                <w:color w:val="FFFFFF" w:themeColor="background1"/>
                <w:szCs w:val="24"/>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18B684AE" w:rsidR="008479A5" w:rsidRPr="002941E8" w:rsidRDefault="00951198">
            <w:pPr>
              <w:rPr>
                <w:rFonts w:cstheme="minorHAnsi"/>
                <w:b/>
                <w:bCs/>
                <w:szCs w:val="24"/>
              </w:rPr>
            </w:pPr>
            <w:r w:rsidRPr="002941E8">
              <w:rPr>
                <w:rFonts w:cstheme="minorHAnsi"/>
                <w:b/>
                <w:bCs/>
                <w:szCs w:val="24"/>
              </w:rPr>
              <w:t>London</w:t>
            </w:r>
          </w:p>
        </w:tc>
      </w:tr>
      <w:bookmarkEnd w:id="0"/>
    </w:tbl>
    <w:p w14:paraId="08C5A71A" w14:textId="77777777" w:rsidR="00A85487" w:rsidRPr="002941E8" w:rsidRDefault="00A85487" w:rsidP="001862B4">
      <w:pPr>
        <w:jc w:val="both"/>
        <w:rPr>
          <w:rFonts w:asciiTheme="minorHAnsi" w:hAnsiTheme="minorHAnsi" w:cstheme="minorHAnsi"/>
          <w:szCs w:val="24"/>
        </w:rPr>
      </w:pPr>
    </w:p>
    <w:p w14:paraId="33AF7F48" w14:textId="40BB732A" w:rsidR="00A07430" w:rsidRPr="002941E8" w:rsidRDefault="00A07430" w:rsidP="003E4AA3">
      <w:pPr>
        <w:jc w:val="both"/>
        <w:rPr>
          <w:rFonts w:asciiTheme="minorHAnsi" w:hAnsiTheme="minorHAnsi" w:cstheme="minorHAnsi"/>
          <w:b/>
          <w:bCs/>
          <w:color w:val="006600"/>
          <w:szCs w:val="24"/>
        </w:rPr>
      </w:pPr>
      <w:r w:rsidRPr="002941E8">
        <w:rPr>
          <w:rFonts w:asciiTheme="minorHAnsi" w:hAnsiTheme="minorHAnsi" w:cstheme="minorHAnsi"/>
          <w:b/>
          <w:bCs/>
          <w:color w:val="006600"/>
          <w:szCs w:val="24"/>
        </w:rPr>
        <w:t>Responsibility for resources</w:t>
      </w:r>
    </w:p>
    <w:p w14:paraId="723DF8C2" w14:textId="77777777" w:rsidR="00A07430" w:rsidRPr="002941E8" w:rsidRDefault="00A07430" w:rsidP="003E4AA3">
      <w:pPr>
        <w:jc w:val="both"/>
        <w:rPr>
          <w:rFonts w:asciiTheme="minorHAnsi" w:hAnsiTheme="minorHAnsi" w:cstheme="minorHAnsi"/>
          <w:color w:val="244061" w:themeColor="accent1" w:themeShade="80"/>
          <w:szCs w:val="24"/>
        </w:rPr>
      </w:pPr>
    </w:p>
    <w:tbl>
      <w:tblPr>
        <w:tblStyle w:val="TableGrid"/>
        <w:tblW w:w="0" w:type="auto"/>
        <w:tblInd w:w="0" w:type="dxa"/>
        <w:tblLook w:val="04A0" w:firstRow="1" w:lastRow="0" w:firstColumn="1" w:lastColumn="0" w:noHBand="0" w:noVBand="1"/>
      </w:tblPr>
      <w:tblGrid>
        <w:gridCol w:w="1403"/>
        <w:gridCol w:w="2742"/>
        <w:gridCol w:w="1612"/>
        <w:gridCol w:w="3260"/>
      </w:tblGrid>
      <w:tr w:rsidR="008E3454" w:rsidRPr="002941E8"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941E8" w:rsidRDefault="008E3454">
            <w:pPr>
              <w:rPr>
                <w:rFonts w:cstheme="minorHAnsi"/>
                <w:b/>
                <w:bCs/>
                <w:color w:val="FFFFFF" w:themeColor="background1"/>
                <w:szCs w:val="24"/>
              </w:rPr>
            </w:pPr>
            <w:r w:rsidRPr="002941E8">
              <w:rPr>
                <w:rFonts w:cstheme="minorHAnsi"/>
                <w:b/>
                <w:bCs/>
                <w:color w:val="FFFFFF" w:themeColor="background1"/>
                <w:szCs w:val="24"/>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3EEE9921" w:rsidR="008E3454" w:rsidRPr="002941E8" w:rsidRDefault="007F22E8">
            <w:pPr>
              <w:rPr>
                <w:rFonts w:cstheme="minorHAnsi"/>
                <w:b/>
                <w:bCs/>
                <w:szCs w:val="24"/>
              </w:rPr>
            </w:pPr>
            <w:r w:rsidRPr="002941E8">
              <w:rPr>
                <w:rFonts w:cstheme="minorHAnsi"/>
                <w:b/>
                <w:bCs/>
                <w:szCs w:val="24"/>
              </w:rPr>
              <w:t>n/a</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941E8" w:rsidRDefault="00DB2592">
            <w:pPr>
              <w:rPr>
                <w:rFonts w:cstheme="minorHAnsi"/>
                <w:b/>
                <w:bCs/>
                <w:color w:val="FFFFFF" w:themeColor="background1"/>
                <w:szCs w:val="24"/>
              </w:rPr>
            </w:pPr>
            <w:r w:rsidRPr="002941E8">
              <w:rPr>
                <w:rFonts w:cstheme="minorHAnsi"/>
                <w:b/>
                <w:bCs/>
                <w:color w:val="FFFFFF" w:themeColor="background1"/>
                <w:szCs w:val="24"/>
              </w:rPr>
              <w:t>Responsibility</w:t>
            </w:r>
            <w:r w:rsidR="008E3454" w:rsidRPr="002941E8">
              <w:rPr>
                <w:rFonts w:cstheme="minorHAnsi"/>
                <w:b/>
                <w:bCs/>
                <w:color w:val="FFFFFF" w:themeColor="background1"/>
                <w:szCs w:val="24"/>
              </w:rPr>
              <w:t xml:space="preserve"> for other resources</w:t>
            </w:r>
          </w:p>
        </w:tc>
        <w:tc>
          <w:tcPr>
            <w:tcW w:w="3324" w:type="dxa"/>
            <w:vMerge w:val="restart"/>
            <w:tcBorders>
              <w:top w:val="single" w:sz="4" w:space="0" w:color="auto"/>
              <w:left w:val="single" w:sz="4" w:space="0" w:color="auto"/>
              <w:right w:val="single" w:sz="4" w:space="0" w:color="auto"/>
            </w:tcBorders>
          </w:tcPr>
          <w:p w14:paraId="4B26D4BC" w14:textId="3F57EDE1" w:rsidR="00467340" w:rsidRPr="002941E8" w:rsidRDefault="00467340" w:rsidP="00467340">
            <w:pPr>
              <w:rPr>
                <w:rFonts w:cstheme="minorHAnsi"/>
                <w:b/>
                <w:bCs/>
                <w:szCs w:val="24"/>
              </w:rPr>
            </w:pPr>
            <w:r w:rsidRPr="002941E8">
              <w:rPr>
                <w:rFonts w:cstheme="minorHAnsi"/>
                <w:b/>
                <w:bCs/>
                <w:szCs w:val="24"/>
              </w:rPr>
              <w:t xml:space="preserve">Responsible for appropriate use and maintenance of </w:t>
            </w:r>
            <w:r w:rsidR="00E13E15">
              <w:rPr>
                <w:rFonts w:cstheme="minorHAnsi"/>
                <w:b/>
                <w:bCs/>
                <w:szCs w:val="24"/>
              </w:rPr>
              <w:t xml:space="preserve">Lodges, </w:t>
            </w:r>
            <w:r w:rsidRPr="002941E8">
              <w:rPr>
                <w:rFonts w:cstheme="minorHAnsi"/>
                <w:b/>
                <w:bCs/>
                <w:szCs w:val="24"/>
              </w:rPr>
              <w:t xml:space="preserve">equipment, props and biofacts. </w:t>
            </w:r>
          </w:p>
          <w:p w14:paraId="0319707D" w14:textId="63C9477E" w:rsidR="00F728B1" w:rsidRPr="002941E8" w:rsidRDefault="00F728B1" w:rsidP="00154C08">
            <w:pPr>
              <w:rPr>
                <w:rFonts w:cstheme="minorHAnsi"/>
                <w:b/>
                <w:bCs/>
                <w:szCs w:val="24"/>
              </w:rPr>
            </w:pPr>
            <w:r w:rsidRPr="002941E8">
              <w:rPr>
                <w:rFonts w:cstheme="minorHAnsi"/>
                <w:b/>
                <w:bCs/>
                <w:szCs w:val="24"/>
              </w:rPr>
              <w:t xml:space="preserve">To comply with and promote health and safety policies and procedures. </w:t>
            </w:r>
          </w:p>
          <w:p w14:paraId="13F4C6C0" w14:textId="0E5EC502" w:rsidR="008E3454" w:rsidRPr="002941E8" w:rsidRDefault="008E3454" w:rsidP="00467340">
            <w:pPr>
              <w:rPr>
                <w:rFonts w:cstheme="minorHAnsi"/>
                <w:b/>
                <w:bCs/>
                <w:szCs w:val="24"/>
              </w:rPr>
            </w:pPr>
          </w:p>
        </w:tc>
      </w:tr>
      <w:tr w:rsidR="008E3454" w:rsidRPr="002941E8"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941E8" w:rsidRDefault="008E3454">
            <w:pPr>
              <w:rPr>
                <w:rFonts w:cstheme="minorHAnsi"/>
                <w:b/>
                <w:bCs/>
                <w:color w:val="FFFFFF" w:themeColor="background1"/>
                <w:szCs w:val="24"/>
              </w:rPr>
            </w:pPr>
            <w:r w:rsidRPr="002941E8">
              <w:rPr>
                <w:rFonts w:cstheme="minorHAnsi"/>
                <w:b/>
                <w:bCs/>
                <w:color w:val="FFFFFF" w:themeColor="background1"/>
                <w:szCs w:val="24"/>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12468F78" w:rsidR="008E3454" w:rsidRPr="002941E8" w:rsidRDefault="007F22E8" w:rsidP="00373F9B">
            <w:pPr>
              <w:rPr>
                <w:rFonts w:cstheme="minorHAnsi"/>
                <w:b/>
                <w:bCs/>
                <w:szCs w:val="24"/>
              </w:rPr>
            </w:pPr>
            <w:r w:rsidRPr="002941E8">
              <w:rPr>
                <w:rFonts w:cstheme="minorHAnsi"/>
                <w:b/>
                <w:bCs/>
                <w:szCs w:val="24"/>
              </w:rPr>
              <w:t>n/a</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941E8" w:rsidRDefault="008E3454">
            <w:pPr>
              <w:rPr>
                <w:rFonts w:cstheme="minorHAnsi"/>
                <w:b/>
                <w:bCs/>
                <w:color w:val="FFFFFF" w:themeColor="background1"/>
                <w:szCs w:val="24"/>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2941E8" w:rsidRDefault="008E3454">
            <w:pPr>
              <w:rPr>
                <w:rFonts w:cstheme="minorHAnsi"/>
                <w:szCs w:val="24"/>
              </w:rPr>
            </w:pPr>
          </w:p>
        </w:tc>
      </w:tr>
    </w:tbl>
    <w:p w14:paraId="5C916A69" w14:textId="77777777" w:rsidR="00A07430" w:rsidRPr="002941E8" w:rsidRDefault="00A07430" w:rsidP="003E4AA3">
      <w:pPr>
        <w:jc w:val="both"/>
        <w:rPr>
          <w:rFonts w:asciiTheme="minorHAnsi" w:hAnsiTheme="minorHAnsi" w:cstheme="minorHAnsi"/>
          <w:color w:val="244061" w:themeColor="accent1" w:themeShade="80"/>
          <w:szCs w:val="24"/>
        </w:rPr>
      </w:pPr>
    </w:p>
    <w:p w14:paraId="2C659D50" w14:textId="14BDC4A8" w:rsidR="00A52509" w:rsidRPr="002941E8" w:rsidRDefault="007D25B1" w:rsidP="003E4AA3">
      <w:pPr>
        <w:jc w:val="both"/>
        <w:rPr>
          <w:rFonts w:asciiTheme="minorHAnsi" w:hAnsiTheme="minorHAnsi" w:cstheme="minorHAnsi"/>
          <w:b/>
          <w:bCs/>
          <w:color w:val="006600"/>
          <w:szCs w:val="24"/>
        </w:rPr>
      </w:pPr>
      <w:r w:rsidRPr="002941E8">
        <w:rPr>
          <w:rFonts w:asciiTheme="minorHAnsi" w:hAnsiTheme="minorHAnsi" w:cstheme="minorHAnsi"/>
          <w:b/>
          <w:bCs/>
          <w:color w:val="006600"/>
          <w:szCs w:val="24"/>
        </w:rPr>
        <w:t xml:space="preserve">Our </w:t>
      </w:r>
      <w:r w:rsidR="0030228C" w:rsidRPr="002941E8">
        <w:rPr>
          <w:rFonts w:asciiTheme="minorHAnsi" w:hAnsiTheme="minorHAnsi" w:cstheme="minorHAnsi"/>
          <w:b/>
          <w:bCs/>
          <w:color w:val="006600"/>
          <w:szCs w:val="24"/>
        </w:rPr>
        <w:t>vision and mission</w:t>
      </w:r>
      <w:r w:rsidRPr="002941E8">
        <w:rPr>
          <w:rFonts w:asciiTheme="minorHAnsi" w:hAnsiTheme="minorHAnsi" w:cstheme="minorHAnsi"/>
          <w:b/>
          <w:bCs/>
          <w:color w:val="006600"/>
          <w:szCs w:val="24"/>
        </w:rPr>
        <w:t xml:space="preserve"> </w:t>
      </w:r>
    </w:p>
    <w:p w14:paraId="22FAE20D" w14:textId="77777777" w:rsidR="000D577B" w:rsidRPr="002941E8" w:rsidRDefault="000D577B" w:rsidP="003E4AA3">
      <w:pPr>
        <w:jc w:val="both"/>
        <w:rPr>
          <w:rFonts w:asciiTheme="minorHAnsi" w:hAnsiTheme="minorHAnsi" w:cstheme="minorHAnsi"/>
          <w:b/>
          <w:bCs/>
          <w:color w:val="006600"/>
          <w:szCs w:val="24"/>
        </w:rPr>
      </w:pPr>
    </w:p>
    <w:p w14:paraId="3A42710C" w14:textId="489DC1F3" w:rsidR="00A52509" w:rsidRPr="002941E8" w:rsidRDefault="000306AB" w:rsidP="003E4AA3">
      <w:pPr>
        <w:jc w:val="both"/>
        <w:rPr>
          <w:rFonts w:asciiTheme="minorHAnsi" w:hAnsiTheme="minorHAnsi" w:cstheme="minorHAnsi"/>
          <w:szCs w:val="24"/>
        </w:rPr>
      </w:pPr>
      <w:r w:rsidRPr="002941E8">
        <w:rPr>
          <w:rFonts w:asciiTheme="minorHAnsi" w:hAnsiTheme="minorHAnsi" w:cstheme="minorHAnsi"/>
          <w:szCs w:val="24"/>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3D4D738B" w14:textId="77777777" w:rsidR="00CC2428" w:rsidRPr="002941E8" w:rsidRDefault="00CC2428" w:rsidP="003E4AA3">
      <w:pPr>
        <w:jc w:val="both"/>
        <w:rPr>
          <w:rFonts w:asciiTheme="minorHAnsi" w:hAnsiTheme="minorHAnsi" w:cstheme="minorHAnsi"/>
          <w:szCs w:val="24"/>
        </w:rPr>
      </w:pPr>
    </w:p>
    <w:p w14:paraId="15DC85DB" w14:textId="14D76999" w:rsidR="00A85487" w:rsidRPr="002941E8" w:rsidRDefault="005A6215" w:rsidP="003E4AA3">
      <w:pPr>
        <w:jc w:val="both"/>
        <w:rPr>
          <w:rFonts w:asciiTheme="minorHAnsi" w:hAnsiTheme="minorHAnsi" w:cstheme="minorHAnsi"/>
          <w:b/>
          <w:bCs/>
          <w:color w:val="006600"/>
          <w:szCs w:val="24"/>
        </w:rPr>
      </w:pPr>
      <w:r w:rsidRPr="002941E8">
        <w:rPr>
          <w:rFonts w:asciiTheme="minorHAnsi" w:hAnsiTheme="minorHAnsi" w:cstheme="minorHAnsi"/>
          <w:b/>
          <w:bCs/>
          <w:color w:val="006600"/>
          <w:szCs w:val="24"/>
        </w:rPr>
        <w:t xml:space="preserve">Purpose of the </w:t>
      </w:r>
      <w:r w:rsidR="003E4AA3" w:rsidRPr="002941E8">
        <w:rPr>
          <w:rFonts w:asciiTheme="minorHAnsi" w:hAnsiTheme="minorHAnsi" w:cstheme="minorHAnsi"/>
          <w:b/>
          <w:bCs/>
          <w:color w:val="006600"/>
          <w:szCs w:val="24"/>
        </w:rPr>
        <w:t>role</w:t>
      </w:r>
      <w:r w:rsidR="00A85487" w:rsidRPr="002941E8">
        <w:rPr>
          <w:rFonts w:asciiTheme="minorHAnsi" w:hAnsiTheme="minorHAnsi" w:cstheme="minorHAnsi"/>
          <w:b/>
          <w:bCs/>
          <w:color w:val="006600"/>
          <w:szCs w:val="24"/>
        </w:rPr>
        <w:t xml:space="preserve"> </w:t>
      </w:r>
    </w:p>
    <w:p w14:paraId="4807F235" w14:textId="77777777" w:rsidR="00BA0C98" w:rsidRPr="002941E8" w:rsidRDefault="00BA0C98" w:rsidP="0085285E">
      <w:pPr>
        <w:jc w:val="both"/>
        <w:rPr>
          <w:rFonts w:asciiTheme="minorHAnsi" w:hAnsiTheme="minorHAnsi" w:cstheme="minorHAnsi"/>
          <w:szCs w:val="24"/>
        </w:rPr>
      </w:pPr>
    </w:p>
    <w:p w14:paraId="23EA5519" w14:textId="27C87D18" w:rsidR="00640B46" w:rsidRPr="00E13E15" w:rsidRDefault="00505ACE" w:rsidP="00640B46">
      <w:pPr>
        <w:jc w:val="both"/>
        <w:rPr>
          <w:rFonts w:asciiTheme="minorHAnsi" w:hAnsiTheme="minorHAnsi" w:cstheme="minorHAnsi"/>
          <w:szCs w:val="24"/>
        </w:rPr>
      </w:pPr>
      <w:r>
        <w:rPr>
          <w:rFonts w:asciiTheme="minorHAnsi" w:hAnsiTheme="minorHAnsi" w:cstheme="minorHAnsi"/>
          <w:szCs w:val="24"/>
        </w:rPr>
        <w:t>Visitor Activities Host</w:t>
      </w:r>
      <w:r w:rsidR="0088155E" w:rsidRPr="00E13E15">
        <w:rPr>
          <w:rFonts w:asciiTheme="minorHAnsi" w:hAnsiTheme="minorHAnsi" w:cstheme="minorHAnsi"/>
          <w:szCs w:val="24"/>
        </w:rPr>
        <w:t xml:space="preserve"> </w:t>
      </w:r>
      <w:r w:rsidR="00136647" w:rsidRPr="00E13E15">
        <w:rPr>
          <w:rFonts w:asciiTheme="minorHAnsi" w:hAnsiTheme="minorHAnsi" w:cstheme="minorHAnsi"/>
          <w:szCs w:val="24"/>
        </w:rPr>
        <w:t>play a crucial role in the visitor facing journey delivering excellent customer service</w:t>
      </w:r>
      <w:r w:rsidR="00354A55" w:rsidRPr="00E13E15">
        <w:rPr>
          <w:rFonts w:asciiTheme="minorHAnsi" w:hAnsiTheme="minorHAnsi" w:cstheme="minorHAnsi"/>
          <w:szCs w:val="24"/>
        </w:rPr>
        <w:t xml:space="preserve"> and ensure the programme is aligned </w:t>
      </w:r>
      <w:r w:rsidR="00C37D8C" w:rsidRPr="00E13E15">
        <w:rPr>
          <w:rFonts w:asciiTheme="minorHAnsi" w:hAnsiTheme="minorHAnsi" w:cstheme="minorHAnsi"/>
          <w:szCs w:val="24"/>
        </w:rPr>
        <w:t xml:space="preserve">to ZSL </w:t>
      </w:r>
      <w:r w:rsidR="00354A55" w:rsidRPr="00E13E15">
        <w:rPr>
          <w:rFonts w:asciiTheme="minorHAnsi" w:hAnsiTheme="minorHAnsi" w:cstheme="minorHAnsi"/>
          <w:szCs w:val="24"/>
        </w:rPr>
        <w:t>Strategy. Post holders will work</w:t>
      </w:r>
      <w:r w:rsidR="00951198" w:rsidRPr="00E13E15">
        <w:rPr>
          <w:rFonts w:asciiTheme="minorHAnsi" w:hAnsiTheme="minorHAnsi" w:cstheme="minorHAnsi"/>
          <w:szCs w:val="24"/>
        </w:rPr>
        <w:t xml:space="preserve"> </w:t>
      </w:r>
      <w:r w:rsidR="0022274F">
        <w:rPr>
          <w:rFonts w:asciiTheme="minorHAnsi" w:hAnsiTheme="minorHAnsi" w:cstheme="minorHAnsi"/>
          <w:szCs w:val="24"/>
        </w:rPr>
        <w:t>w</w:t>
      </w:r>
      <w:r w:rsidR="00951198" w:rsidRPr="00E13E15">
        <w:rPr>
          <w:rFonts w:asciiTheme="minorHAnsi" w:hAnsiTheme="minorHAnsi" w:cstheme="minorHAnsi"/>
          <w:szCs w:val="24"/>
        </w:rPr>
        <w:t>ithin</w:t>
      </w:r>
      <w:r w:rsidR="00354A55" w:rsidRPr="00E13E15">
        <w:rPr>
          <w:rFonts w:asciiTheme="minorHAnsi" w:hAnsiTheme="minorHAnsi" w:cstheme="minorHAnsi"/>
          <w:szCs w:val="24"/>
        </w:rPr>
        <w:t xml:space="preserve"> the </w:t>
      </w:r>
      <w:r w:rsidR="00951198" w:rsidRPr="00E13E15">
        <w:rPr>
          <w:rFonts w:asciiTheme="minorHAnsi" w:hAnsiTheme="minorHAnsi" w:cstheme="minorHAnsi"/>
          <w:szCs w:val="24"/>
        </w:rPr>
        <w:t>Engagement team</w:t>
      </w:r>
      <w:r w:rsidR="00E13E15" w:rsidRPr="00E13E15">
        <w:rPr>
          <w:rFonts w:asciiTheme="minorHAnsi" w:hAnsiTheme="minorHAnsi" w:cstheme="minorHAnsi"/>
          <w:szCs w:val="24"/>
        </w:rPr>
        <w:t xml:space="preserve"> and </w:t>
      </w:r>
      <w:r w:rsidR="0022274F">
        <w:rPr>
          <w:rFonts w:asciiTheme="minorHAnsi" w:hAnsiTheme="minorHAnsi" w:cstheme="minorHAnsi"/>
          <w:szCs w:val="24"/>
        </w:rPr>
        <w:t>Overnight Experience</w:t>
      </w:r>
      <w:r w:rsidR="00E13E15" w:rsidRPr="00E13E15">
        <w:rPr>
          <w:rFonts w:asciiTheme="minorHAnsi" w:hAnsiTheme="minorHAnsi" w:cstheme="minorHAnsi"/>
          <w:szCs w:val="24"/>
        </w:rPr>
        <w:t xml:space="preserve"> team</w:t>
      </w:r>
      <w:r w:rsidR="00640B46" w:rsidRPr="00E13E15">
        <w:rPr>
          <w:rFonts w:asciiTheme="minorHAnsi" w:eastAsiaTheme="minorHAnsi" w:hAnsiTheme="minorHAnsi" w:cstheme="minorHAnsi"/>
          <w:szCs w:val="24"/>
        </w:rPr>
        <w:t>,</w:t>
      </w:r>
      <w:r w:rsidR="00E13E15" w:rsidRPr="00E13E15">
        <w:rPr>
          <w:rFonts w:asciiTheme="minorHAnsi" w:eastAsiaTheme="minorHAnsi" w:hAnsiTheme="minorHAnsi" w:cstheme="minorHAnsi"/>
          <w:szCs w:val="24"/>
        </w:rPr>
        <w:t xml:space="preserve"> hosting guests on our </w:t>
      </w:r>
      <w:r w:rsidR="00571F58">
        <w:rPr>
          <w:rFonts w:asciiTheme="minorHAnsi" w:eastAsiaTheme="minorHAnsi" w:hAnsiTheme="minorHAnsi" w:cstheme="minorHAnsi"/>
          <w:szCs w:val="24"/>
        </w:rPr>
        <w:t>London Zoo</w:t>
      </w:r>
      <w:r w:rsidR="00E13E15" w:rsidRPr="00E13E15">
        <w:rPr>
          <w:rFonts w:asciiTheme="minorHAnsi" w:eastAsiaTheme="minorHAnsi" w:hAnsiTheme="minorHAnsi" w:cstheme="minorHAnsi"/>
          <w:szCs w:val="24"/>
        </w:rPr>
        <w:t xml:space="preserve"> </w:t>
      </w:r>
      <w:r w:rsidR="00571F58">
        <w:rPr>
          <w:rFonts w:asciiTheme="minorHAnsi" w:eastAsiaTheme="minorHAnsi" w:hAnsiTheme="minorHAnsi" w:cstheme="minorHAnsi"/>
          <w:szCs w:val="24"/>
        </w:rPr>
        <w:t>Lodge</w:t>
      </w:r>
      <w:r w:rsidR="00E13E15">
        <w:rPr>
          <w:rFonts w:asciiTheme="minorHAnsi" w:eastAsiaTheme="minorHAnsi" w:hAnsiTheme="minorHAnsi" w:cstheme="minorHAnsi"/>
          <w:szCs w:val="24"/>
        </w:rPr>
        <w:t xml:space="preserve"> </w:t>
      </w:r>
      <w:r w:rsidR="00E13E15" w:rsidRPr="00E13E15">
        <w:rPr>
          <w:rFonts w:asciiTheme="minorHAnsi" w:eastAsiaTheme="minorHAnsi" w:hAnsiTheme="minorHAnsi" w:cstheme="minorHAnsi"/>
          <w:szCs w:val="24"/>
        </w:rPr>
        <w:t>experience, delivering our daily experiences and talk programme,</w:t>
      </w:r>
      <w:r w:rsidR="00640B46" w:rsidRPr="00E13E15">
        <w:rPr>
          <w:rFonts w:asciiTheme="minorHAnsi" w:eastAsiaTheme="minorHAnsi" w:hAnsiTheme="minorHAnsi" w:cstheme="minorHAnsi"/>
          <w:szCs w:val="24"/>
        </w:rPr>
        <w:t xml:space="preserve"> </w:t>
      </w:r>
      <w:r w:rsidR="00BE598A" w:rsidRPr="00E13E15">
        <w:rPr>
          <w:rFonts w:asciiTheme="minorHAnsi" w:hAnsiTheme="minorHAnsi" w:cstheme="minorHAnsi"/>
          <w:szCs w:val="24"/>
        </w:rPr>
        <w:t>hosting seasonal events and helping our visitors to have an enjoyable and safe time in our walkthrough animal habitats</w:t>
      </w:r>
      <w:r w:rsidR="00A20AB8" w:rsidRPr="00E13E15">
        <w:rPr>
          <w:rFonts w:asciiTheme="minorHAnsi" w:hAnsiTheme="minorHAnsi" w:cstheme="minorHAnsi"/>
          <w:szCs w:val="24"/>
        </w:rPr>
        <w:t>. Each interaction is key and one step closer to bring wildlife and people closer</w:t>
      </w:r>
      <w:r w:rsidR="00640B46" w:rsidRPr="00E13E15">
        <w:rPr>
          <w:rFonts w:asciiTheme="minorHAnsi" w:hAnsiTheme="minorHAnsi" w:cstheme="minorHAnsi"/>
          <w:szCs w:val="24"/>
        </w:rPr>
        <w:t xml:space="preserve"> together. </w:t>
      </w:r>
    </w:p>
    <w:p w14:paraId="4E0B777E" w14:textId="084D98C4" w:rsidR="00180BB8" w:rsidRPr="00E13E15" w:rsidRDefault="00354A55" w:rsidP="00640B46">
      <w:pPr>
        <w:jc w:val="both"/>
        <w:rPr>
          <w:rFonts w:asciiTheme="minorHAnsi" w:hAnsiTheme="minorHAnsi" w:cstheme="minorHAnsi"/>
          <w:szCs w:val="24"/>
        </w:rPr>
      </w:pPr>
      <w:r w:rsidRPr="00E13E15">
        <w:rPr>
          <w:rFonts w:asciiTheme="minorHAnsi" w:hAnsiTheme="minorHAnsi" w:cstheme="minorHAnsi"/>
          <w:szCs w:val="24"/>
        </w:rPr>
        <w:t xml:space="preserve"> </w:t>
      </w:r>
    </w:p>
    <w:p w14:paraId="0CF81AB2" w14:textId="2F47CDA9" w:rsidR="00BA0C98" w:rsidRPr="002941E8" w:rsidRDefault="006B7169" w:rsidP="001862B4">
      <w:pPr>
        <w:jc w:val="both"/>
        <w:rPr>
          <w:rFonts w:asciiTheme="minorHAnsi" w:hAnsiTheme="minorHAnsi" w:cstheme="minorHAnsi"/>
          <w:b/>
          <w:bCs/>
          <w:color w:val="006600"/>
          <w:szCs w:val="24"/>
        </w:rPr>
      </w:pPr>
      <w:r w:rsidRPr="002941E8">
        <w:rPr>
          <w:rFonts w:asciiTheme="minorHAnsi" w:hAnsiTheme="minorHAnsi" w:cstheme="minorHAnsi"/>
          <w:b/>
          <w:bCs/>
          <w:color w:val="006600"/>
          <w:szCs w:val="24"/>
        </w:rPr>
        <w:t>K</w:t>
      </w:r>
      <w:r w:rsidR="00E95746" w:rsidRPr="002941E8">
        <w:rPr>
          <w:rFonts w:asciiTheme="minorHAnsi" w:hAnsiTheme="minorHAnsi" w:cstheme="minorHAnsi"/>
          <w:b/>
          <w:bCs/>
          <w:color w:val="006600"/>
          <w:szCs w:val="24"/>
        </w:rPr>
        <w:t xml:space="preserve">ey </w:t>
      </w:r>
      <w:r w:rsidR="004B7041" w:rsidRPr="002941E8">
        <w:rPr>
          <w:rFonts w:asciiTheme="minorHAnsi" w:hAnsiTheme="minorHAnsi" w:cstheme="minorHAnsi"/>
          <w:b/>
          <w:bCs/>
          <w:color w:val="006600"/>
          <w:szCs w:val="24"/>
        </w:rPr>
        <w:t>r</w:t>
      </w:r>
      <w:r w:rsidR="005A6215" w:rsidRPr="002941E8">
        <w:rPr>
          <w:rFonts w:asciiTheme="minorHAnsi" w:hAnsiTheme="minorHAnsi" w:cstheme="minorHAnsi"/>
          <w:b/>
          <w:bCs/>
          <w:color w:val="006600"/>
          <w:szCs w:val="24"/>
        </w:rPr>
        <w:t>esponsibilities</w:t>
      </w:r>
    </w:p>
    <w:p w14:paraId="2524E267" w14:textId="3C4C92EE" w:rsidR="00BA0C98" w:rsidRPr="002941E8" w:rsidRDefault="00BA0C98" w:rsidP="001862B4">
      <w:pPr>
        <w:jc w:val="both"/>
        <w:rPr>
          <w:rFonts w:asciiTheme="minorHAnsi" w:hAnsiTheme="minorHAnsi" w:cstheme="minorHAnsi"/>
          <w:szCs w:val="24"/>
        </w:rPr>
      </w:pPr>
    </w:p>
    <w:p w14:paraId="26F4A459" w14:textId="5BF58E06" w:rsidR="006A7173" w:rsidRPr="00BE3C5D" w:rsidRDefault="00090FF2" w:rsidP="00F62C15">
      <w:pPr>
        <w:numPr>
          <w:ilvl w:val="0"/>
          <w:numId w:val="4"/>
        </w:numPr>
        <w:jc w:val="both"/>
        <w:rPr>
          <w:rFonts w:asciiTheme="minorHAnsi" w:hAnsiTheme="minorHAnsi" w:cstheme="minorHAnsi"/>
          <w:color w:val="000000" w:themeColor="text1"/>
          <w:szCs w:val="24"/>
        </w:rPr>
      </w:pPr>
      <w:bookmarkStart w:id="1" w:name="_Hlk109911303"/>
      <w:r w:rsidRPr="002941E8">
        <w:rPr>
          <w:rFonts w:asciiTheme="minorHAnsi" w:hAnsiTheme="minorHAnsi" w:cstheme="minorHAnsi"/>
          <w:szCs w:val="24"/>
          <w:lang w:eastAsia="en-GB"/>
        </w:rPr>
        <w:t>Being an ambassador for ZSL at all times by welcoming</w:t>
      </w:r>
      <w:r w:rsidR="006A7173" w:rsidRPr="002941E8">
        <w:rPr>
          <w:rFonts w:asciiTheme="minorHAnsi" w:hAnsiTheme="minorHAnsi" w:cstheme="minorHAnsi"/>
          <w:szCs w:val="24"/>
          <w:lang w:eastAsia="en-GB"/>
        </w:rPr>
        <w:t xml:space="preserve"> visitors and creat</w:t>
      </w:r>
      <w:r w:rsidRPr="002941E8">
        <w:rPr>
          <w:rFonts w:asciiTheme="minorHAnsi" w:hAnsiTheme="minorHAnsi" w:cstheme="minorHAnsi"/>
          <w:szCs w:val="24"/>
          <w:lang w:eastAsia="en-GB"/>
        </w:rPr>
        <w:t>ing</w:t>
      </w:r>
      <w:r w:rsidR="006A7173" w:rsidRPr="002941E8">
        <w:rPr>
          <w:rFonts w:asciiTheme="minorHAnsi" w:hAnsiTheme="minorHAnsi" w:cstheme="minorHAnsi"/>
          <w:szCs w:val="24"/>
          <w:lang w:eastAsia="en-GB"/>
        </w:rPr>
        <w:t xml:space="preserve"> a safe, relaxed, inspiring, and fun environment </w:t>
      </w:r>
      <w:bookmarkStart w:id="2" w:name="_Hlk109911034"/>
      <w:r w:rsidRPr="002941E8">
        <w:rPr>
          <w:rFonts w:asciiTheme="minorHAnsi" w:hAnsiTheme="minorHAnsi" w:cstheme="minorHAnsi"/>
          <w:szCs w:val="24"/>
          <w:lang w:eastAsia="en-GB"/>
        </w:rPr>
        <w:t xml:space="preserve">that </w:t>
      </w:r>
      <w:r w:rsidR="007115DC" w:rsidRPr="002941E8">
        <w:rPr>
          <w:rFonts w:asciiTheme="minorHAnsi" w:hAnsiTheme="minorHAnsi" w:cstheme="minorHAnsi"/>
          <w:szCs w:val="24"/>
          <w:lang w:eastAsia="en-GB"/>
        </w:rPr>
        <w:t>m</w:t>
      </w:r>
      <w:r w:rsidR="007115DC" w:rsidRPr="002941E8">
        <w:rPr>
          <w:rFonts w:asciiTheme="minorHAnsi" w:eastAsia="Arial" w:hAnsiTheme="minorHAnsi" w:cstheme="minorHAnsi"/>
          <w:color w:val="000000" w:themeColor="text1"/>
          <w:szCs w:val="24"/>
          <w:shd w:val="clear" w:color="auto" w:fill="FFFFFF"/>
        </w:rPr>
        <w:t>otivates</w:t>
      </w:r>
      <w:r w:rsidR="006A7173" w:rsidRPr="002941E8">
        <w:rPr>
          <w:rFonts w:asciiTheme="minorHAnsi" w:eastAsia="Arial" w:hAnsiTheme="minorHAnsi" w:cstheme="minorHAnsi"/>
          <w:color w:val="000000" w:themeColor="text1"/>
          <w:szCs w:val="24"/>
          <w:shd w:val="clear" w:color="auto" w:fill="FFFFFF"/>
        </w:rPr>
        <w:t xml:space="preserve"> them to </w:t>
      </w:r>
      <w:r w:rsidR="007115DC">
        <w:rPr>
          <w:rFonts w:asciiTheme="minorHAnsi" w:eastAsia="Arial" w:hAnsiTheme="minorHAnsi" w:cstheme="minorHAnsi"/>
          <w:color w:val="000000" w:themeColor="text1"/>
          <w:szCs w:val="24"/>
          <w:shd w:val="clear" w:color="auto" w:fill="FFFFFF"/>
        </w:rPr>
        <w:t xml:space="preserve">want to </w:t>
      </w:r>
      <w:r w:rsidR="006A7173" w:rsidRPr="002941E8">
        <w:rPr>
          <w:rFonts w:asciiTheme="minorHAnsi" w:eastAsia="Arial" w:hAnsiTheme="minorHAnsi" w:cstheme="minorHAnsi"/>
          <w:color w:val="000000" w:themeColor="text1"/>
          <w:szCs w:val="24"/>
          <w:shd w:val="clear" w:color="auto" w:fill="FFFFFF"/>
        </w:rPr>
        <w:t>live in a world where wildlife thrives</w:t>
      </w:r>
      <w:r w:rsidR="005D0047">
        <w:rPr>
          <w:rFonts w:asciiTheme="minorHAnsi" w:eastAsia="Arial" w:hAnsiTheme="minorHAnsi" w:cstheme="minorHAnsi"/>
          <w:color w:val="000000" w:themeColor="text1"/>
          <w:szCs w:val="24"/>
          <w:shd w:val="clear" w:color="auto" w:fill="FFFFFF"/>
        </w:rPr>
        <w:t xml:space="preserve"> through tours, talks, conversations and more.</w:t>
      </w:r>
    </w:p>
    <w:p w14:paraId="7FBABA91" w14:textId="4ABC49BC" w:rsidR="004B7A91" w:rsidRPr="005D0047" w:rsidRDefault="004B7A91" w:rsidP="00F62C15">
      <w:pPr>
        <w:numPr>
          <w:ilvl w:val="0"/>
          <w:numId w:val="4"/>
        </w:numPr>
        <w:jc w:val="both"/>
        <w:rPr>
          <w:rFonts w:asciiTheme="minorHAnsi" w:hAnsiTheme="minorHAnsi" w:cstheme="minorHAnsi"/>
          <w:color w:val="000000" w:themeColor="text1"/>
          <w:szCs w:val="24"/>
        </w:rPr>
      </w:pPr>
      <w:r w:rsidRPr="005D0047">
        <w:rPr>
          <w:rFonts w:asciiTheme="minorHAnsi" w:hAnsiTheme="minorHAnsi" w:cstheme="minorHAnsi"/>
          <w:szCs w:val="24"/>
          <w:lang w:eastAsia="en-GB"/>
        </w:rPr>
        <w:lastRenderedPageBreak/>
        <w:t xml:space="preserve">Deliver </w:t>
      </w:r>
      <w:r w:rsidR="00E13E15" w:rsidRPr="005D0047">
        <w:rPr>
          <w:rFonts w:asciiTheme="minorHAnsi" w:hAnsiTheme="minorHAnsi" w:cstheme="minorHAnsi"/>
          <w:szCs w:val="24"/>
          <w:lang w:eastAsia="en-GB"/>
        </w:rPr>
        <w:t xml:space="preserve">awe inspiring experiences whether </w:t>
      </w:r>
      <w:r w:rsidR="00002355">
        <w:rPr>
          <w:rFonts w:asciiTheme="minorHAnsi" w:hAnsiTheme="minorHAnsi" w:cstheme="minorHAnsi"/>
          <w:szCs w:val="24"/>
          <w:lang w:eastAsia="en-GB"/>
        </w:rPr>
        <w:t>during the day or night</w:t>
      </w:r>
      <w:r w:rsidR="00E13E15" w:rsidRPr="005D0047">
        <w:rPr>
          <w:rFonts w:asciiTheme="minorHAnsi" w:hAnsiTheme="minorHAnsi" w:cstheme="minorHAnsi"/>
          <w:szCs w:val="24"/>
          <w:lang w:eastAsia="en-GB"/>
        </w:rPr>
        <w:t>.</w:t>
      </w:r>
      <w:r w:rsidR="005D0047" w:rsidRPr="005D0047">
        <w:rPr>
          <w:rFonts w:asciiTheme="minorHAnsi" w:hAnsiTheme="minorHAnsi" w:cstheme="minorHAnsi"/>
        </w:rPr>
        <w:t xml:space="preserve"> </w:t>
      </w:r>
      <w:r w:rsidR="005D0047">
        <w:rPr>
          <w:rFonts w:asciiTheme="minorHAnsi" w:hAnsiTheme="minorHAnsi" w:cstheme="minorHAnsi"/>
        </w:rPr>
        <w:t xml:space="preserve">The </w:t>
      </w:r>
      <w:r w:rsidR="00002355">
        <w:rPr>
          <w:rFonts w:asciiTheme="minorHAnsi" w:hAnsiTheme="minorHAnsi" w:cstheme="minorHAnsi"/>
        </w:rPr>
        <w:t>London Zoo Lodge experience</w:t>
      </w:r>
      <w:r w:rsidR="005D0047">
        <w:rPr>
          <w:rFonts w:asciiTheme="minorHAnsi" w:hAnsiTheme="minorHAnsi" w:cstheme="minorHAnsi"/>
        </w:rPr>
        <w:t xml:space="preserve"> is London Zoo’s most premium experience, w</w:t>
      </w:r>
      <w:r w:rsidR="005D0047" w:rsidRPr="005D0047">
        <w:rPr>
          <w:rFonts w:asciiTheme="minorHAnsi" w:hAnsiTheme="minorHAnsi" w:cstheme="minorHAnsi"/>
        </w:rPr>
        <w:t>hich will include delivering excellent customer service</w:t>
      </w:r>
      <w:r w:rsidR="005D0047">
        <w:rPr>
          <w:rFonts w:asciiTheme="minorHAnsi" w:hAnsiTheme="minorHAnsi" w:cstheme="minorHAnsi"/>
        </w:rPr>
        <w:t xml:space="preserve"> throughout</w:t>
      </w:r>
      <w:r w:rsidR="005D0047" w:rsidRPr="005D0047">
        <w:rPr>
          <w:rFonts w:asciiTheme="minorHAnsi" w:hAnsiTheme="minorHAnsi" w:cstheme="minorHAnsi"/>
        </w:rPr>
        <w:t xml:space="preserve"> </w:t>
      </w:r>
      <w:r w:rsidR="005936E8" w:rsidRPr="005D0047">
        <w:rPr>
          <w:rFonts w:asciiTheme="minorHAnsi" w:hAnsiTheme="minorHAnsi" w:cstheme="minorHAnsi"/>
        </w:rPr>
        <w:t>and</w:t>
      </w:r>
      <w:r w:rsidR="005D0047" w:rsidRPr="005D0047">
        <w:rPr>
          <w:rFonts w:asciiTheme="minorHAnsi" w:hAnsiTheme="minorHAnsi" w:cstheme="minorHAnsi"/>
        </w:rPr>
        <w:t xml:space="preserve"> includes supporting with hospitality such as </w:t>
      </w:r>
      <w:r w:rsidR="005936E8">
        <w:rPr>
          <w:rFonts w:asciiTheme="minorHAnsi" w:hAnsiTheme="minorHAnsi" w:cstheme="minorHAnsi"/>
          <w:szCs w:val="24"/>
          <w:lang w:eastAsia="en-GB"/>
        </w:rPr>
        <w:t>s</w:t>
      </w:r>
      <w:r w:rsidR="005D0047" w:rsidRPr="005D0047">
        <w:rPr>
          <w:rFonts w:asciiTheme="minorHAnsi" w:hAnsiTheme="minorHAnsi" w:cstheme="minorHAnsi"/>
          <w:szCs w:val="24"/>
          <w:lang w:eastAsia="en-GB"/>
        </w:rPr>
        <w:t>erving refreshments and supporting the restaurant staff with Front of House requirements if needed during experiences.</w:t>
      </w:r>
    </w:p>
    <w:bookmarkEnd w:id="1"/>
    <w:bookmarkEnd w:id="2"/>
    <w:p w14:paraId="1B654F90" w14:textId="4D21912F" w:rsidR="00E13E15" w:rsidRDefault="004E7208" w:rsidP="00F62C15">
      <w:pPr>
        <w:pStyle w:val="ListParagraph"/>
        <w:numPr>
          <w:ilvl w:val="0"/>
          <w:numId w:val="4"/>
        </w:numPr>
        <w:rPr>
          <w:rFonts w:eastAsia="Times New Roman" w:cstheme="minorHAnsi"/>
          <w:color w:val="000000" w:themeColor="text1"/>
          <w:sz w:val="24"/>
          <w:szCs w:val="24"/>
          <w:lang w:eastAsia="en-GB"/>
        </w:rPr>
      </w:pPr>
      <w:r w:rsidRPr="004E7208">
        <w:rPr>
          <w:rFonts w:eastAsia="Times New Roman" w:cstheme="minorHAnsi"/>
          <w:color w:val="000000" w:themeColor="text1"/>
          <w:sz w:val="24"/>
          <w:szCs w:val="24"/>
          <w:lang w:eastAsia="en-GB"/>
        </w:rPr>
        <w:t>Deliver the full programme of daily talks and activities, engaging a diverse range of audiences.</w:t>
      </w:r>
    </w:p>
    <w:p w14:paraId="66E5BA71" w14:textId="3A098CA4" w:rsidR="004C22BB" w:rsidRPr="004C22BB" w:rsidRDefault="004C22BB" w:rsidP="00F62C15">
      <w:pPr>
        <w:pStyle w:val="ListParagraph"/>
        <w:numPr>
          <w:ilvl w:val="0"/>
          <w:numId w:val="4"/>
        </w:numPr>
        <w:rPr>
          <w:rFonts w:eastAsia="Times New Roman" w:cstheme="minorHAnsi"/>
          <w:color w:val="000000" w:themeColor="text1"/>
          <w:sz w:val="24"/>
          <w:szCs w:val="24"/>
          <w:lang w:eastAsia="en-GB"/>
        </w:rPr>
      </w:pPr>
      <w:r w:rsidRPr="004C22BB">
        <w:rPr>
          <w:rFonts w:eastAsia="Times New Roman" w:cstheme="minorHAnsi"/>
          <w:color w:val="000000" w:themeColor="text1"/>
          <w:sz w:val="24"/>
          <w:szCs w:val="24"/>
          <w:lang w:eastAsia="en-GB"/>
        </w:rPr>
        <w:t xml:space="preserve">You will be responsible for preparing your first area at the start of each day. You will also be responsible for the end of day shutdown of the area you are based at last. </w:t>
      </w:r>
    </w:p>
    <w:p w14:paraId="12176C3F" w14:textId="77777777" w:rsidR="006A7173" w:rsidRPr="002941E8" w:rsidRDefault="006A7173" w:rsidP="00F62C15">
      <w:pPr>
        <w:numPr>
          <w:ilvl w:val="0"/>
          <w:numId w:val="4"/>
        </w:numPr>
        <w:rPr>
          <w:rFonts w:asciiTheme="minorHAnsi" w:hAnsiTheme="minorHAnsi" w:cstheme="minorHAnsi"/>
          <w:szCs w:val="24"/>
          <w:lang w:eastAsia="en-GB"/>
        </w:rPr>
      </w:pPr>
      <w:r w:rsidRPr="002941E8">
        <w:rPr>
          <w:rFonts w:asciiTheme="minorHAnsi" w:hAnsiTheme="minorHAnsi" w:cstheme="minorHAnsi"/>
          <w:szCs w:val="24"/>
          <w:lang w:eastAsia="en-GB"/>
        </w:rPr>
        <w:t xml:space="preserve">Ensure the health &amp; safety, welfare and security of visitors and animals on site, </w:t>
      </w:r>
      <w:r w:rsidRPr="002941E8">
        <w:rPr>
          <w:rFonts w:asciiTheme="minorHAnsi" w:eastAsia="Arial" w:hAnsiTheme="minorHAnsi" w:cstheme="minorHAnsi"/>
          <w:color w:val="000000" w:themeColor="text1"/>
          <w:szCs w:val="24"/>
        </w:rPr>
        <w:t>dealing calmly and effectively with visitor emergencies and sensitive situations.</w:t>
      </w:r>
    </w:p>
    <w:p w14:paraId="5D0200A1" w14:textId="4E0E9BD9" w:rsidR="006A7173" w:rsidRPr="002941E8" w:rsidRDefault="00197A06" w:rsidP="00F62C15">
      <w:pPr>
        <w:numPr>
          <w:ilvl w:val="0"/>
          <w:numId w:val="4"/>
        </w:numPr>
        <w:rPr>
          <w:rFonts w:asciiTheme="minorHAnsi" w:hAnsiTheme="minorHAnsi" w:cstheme="minorHAnsi"/>
          <w:szCs w:val="24"/>
        </w:rPr>
      </w:pPr>
      <w:bookmarkStart w:id="3" w:name="_Hlk109899946"/>
      <w:r>
        <w:rPr>
          <w:rFonts w:asciiTheme="minorHAnsi" w:hAnsiTheme="minorHAnsi" w:cstheme="minorHAnsi"/>
          <w:szCs w:val="24"/>
        </w:rPr>
        <w:t>C</w:t>
      </w:r>
      <w:r w:rsidR="007C2037">
        <w:rPr>
          <w:rFonts w:asciiTheme="minorHAnsi" w:hAnsiTheme="minorHAnsi" w:cstheme="minorHAnsi"/>
          <w:szCs w:val="24"/>
        </w:rPr>
        <w:t>ommunication</w:t>
      </w:r>
      <w:r>
        <w:rPr>
          <w:rFonts w:asciiTheme="minorHAnsi" w:hAnsiTheme="minorHAnsi" w:cstheme="minorHAnsi"/>
          <w:szCs w:val="24"/>
        </w:rPr>
        <w:t xml:space="preserve"> </w:t>
      </w:r>
      <w:r w:rsidR="006A7173" w:rsidRPr="002941E8">
        <w:rPr>
          <w:rFonts w:asciiTheme="minorHAnsi" w:hAnsiTheme="minorHAnsi" w:cstheme="minorHAnsi"/>
          <w:szCs w:val="24"/>
        </w:rPr>
        <w:t xml:space="preserve">to be </w:t>
      </w:r>
      <w:r>
        <w:rPr>
          <w:rFonts w:asciiTheme="minorHAnsi" w:hAnsiTheme="minorHAnsi" w:cstheme="minorHAnsi"/>
          <w:szCs w:val="24"/>
        </w:rPr>
        <w:t xml:space="preserve">as </w:t>
      </w:r>
      <w:r w:rsidR="006A7173" w:rsidRPr="002941E8">
        <w:rPr>
          <w:rFonts w:asciiTheme="minorHAnsi" w:hAnsiTheme="minorHAnsi" w:cstheme="minorHAnsi"/>
          <w:szCs w:val="24"/>
        </w:rPr>
        <w:t>accessible and inclusive</w:t>
      </w:r>
      <w:r>
        <w:rPr>
          <w:rFonts w:asciiTheme="minorHAnsi" w:hAnsiTheme="minorHAnsi" w:cstheme="minorHAnsi"/>
          <w:szCs w:val="24"/>
        </w:rPr>
        <w:t xml:space="preserve"> as possible.</w:t>
      </w:r>
    </w:p>
    <w:p w14:paraId="13AEC3FC" w14:textId="1C45F8D8" w:rsidR="00965D03" w:rsidRPr="00181098" w:rsidRDefault="00480955" w:rsidP="00F62C15">
      <w:pPr>
        <w:numPr>
          <w:ilvl w:val="0"/>
          <w:numId w:val="4"/>
        </w:numPr>
        <w:rPr>
          <w:rFonts w:asciiTheme="minorHAnsi" w:hAnsiTheme="minorHAnsi" w:cstheme="minorHAnsi"/>
          <w:szCs w:val="24"/>
        </w:rPr>
      </w:pPr>
      <w:r w:rsidRPr="00181098">
        <w:rPr>
          <w:rFonts w:asciiTheme="minorHAnsi" w:hAnsiTheme="minorHAnsi" w:cstheme="minorHAnsi"/>
          <w:szCs w:val="24"/>
        </w:rPr>
        <w:t>Supporting the visitor welcome volunteers</w:t>
      </w:r>
      <w:r w:rsidR="00197A06">
        <w:rPr>
          <w:rFonts w:asciiTheme="minorHAnsi" w:hAnsiTheme="minorHAnsi" w:cstheme="minorHAnsi"/>
          <w:szCs w:val="24"/>
        </w:rPr>
        <w:t xml:space="preserve"> within the walkthrough areas</w:t>
      </w:r>
    </w:p>
    <w:p w14:paraId="0F2BE1E1" w14:textId="78F4A886" w:rsidR="00FC2C9C" w:rsidRPr="002941E8" w:rsidRDefault="006A7173" w:rsidP="00F62C15">
      <w:pPr>
        <w:pStyle w:val="MediumGrid1-Accent21"/>
        <w:numPr>
          <w:ilvl w:val="0"/>
          <w:numId w:val="4"/>
        </w:numPr>
        <w:jc w:val="both"/>
        <w:rPr>
          <w:rFonts w:asciiTheme="minorHAnsi" w:hAnsiTheme="minorHAnsi" w:cstheme="minorHAnsi"/>
          <w:i/>
          <w:iCs/>
          <w:color w:val="000000" w:themeColor="text1"/>
          <w:szCs w:val="24"/>
        </w:rPr>
      </w:pPr>
      <w:bookmarkStart w:id="4" w:name="_Hlk109900001"/>
      <w:r w:rsidRPr="002941E8">
        <w:rPr>
          <w:rFonts w:asciiTheme="minorHAnsi" w:eastAsia="Arial" w:hAnsiTheme="minorHAnsi" w:cstheme="minorHAnsi"/>
          <w:color w:val="000000" w:themeColor="text1"/>
          <w:szCs w:val="24"/>
          <w:shd w:val="clear" w:color="auto" w:fill="FFFFFF"/>
        </w:rPr>
        <w:t xml:space="preserve">Keeping up to date with activities </w:t>
      </w:r>
      <w:r w:rsidR="00791EC1" w:rsidRPr="002941E8">
        <w:rPr>
          <w:rFonts w:asciiTheme="minorHAnsi" w:eastAsia="Arial" w:hAnsiTheme="minorHAnsi" w:cstheme="minorHAnsi"/>
          <w:color w:val="000000" w:themeColor="text1"/>
          <w:szCs w:val="24"/>
          <w:shd w:val="clear" w:color="auto" w:fill="FFFFFF"/>
        </w:rPr>
        <w:t xml:space="preserve">from across ZSL </w:t>
      </w:r>
      <w:r w:rsidRPr="002941E8">
        <w:rPr>
          <w:rFonts w:asciiTheme="minorHAnsi" w:eastAsia="Arial" w:hAnsiTheme="minorHAnsi" w:cstheme="minorHAnsi"/>
          <w:color w:val="000000" w:themeColor="text1"/>
          <w:szCs w:val="24"/>
          <w:shd w:val="clear" w:color="auto" w:fill="FFFFFF"/>
        </w:rPr>
        <w:t xml:space="preserve">to ensure </w:t>
      </w:r>
      <w:r w:rsidR="008E51DD">
        <w:rPr>
          <w:rFonts w:asciiTheme="minorHAnsi" w:eastAsia="Arial" w:hAnsiTheme="minorHAnsi" w:cstheme="minorHAnsi"/>
          <w:color w:val="000000" w:themeColor="text1"/>
          <w:szCs w:val="24"/>
          <w:shd w:val="clear" w:color="auto" w:fill="FFFFFF"/>
        </w:rPr>
        <w:t xml:space="preserve">conversations are </w:t>
      </w:r>
      <w:r w:rsidRPr="002941E8">
        <w:rPr>
          <w:rFonts w:asciiTheme="minorHAnsi" w:eastAsia="Arial" w:hAnsiTheme="minorHAnsi" w:cstheme="minorHAnsi"/>
          <w:color w:val="000000" w:themeColor="text1"/>
          <w:szCs w:val="24"/>
          <w:shd w:val="clear" w:color="auto" w:fill="FFFFFF"/>
        </w:rPr>
        <w:t>engaging visitors in ZSL’s vision through creating an emotional connection between</w:t>
      </w:r>
      <w:r w:rsidR="00732953" w:rsidRPr="002941E8">
        <w:rPr>
          <w:rFonts w:asciiTheme="minorHAnsi" w:eastAsia="Arial" w:hAnsiTheme="minorHAnsi" w:cstheme="minorHAnsi"/>
          <w:color w:val="000000" w:themeColor="text1"/>
          <w:szCs w:val="24"/>
          <w:shd w:val="clear" w:color="auto" w:fill="FFFFFF"/>
        </w:rPr>
        <w:t xml:space="preserve"> </w:t>
      </w:r>
      <w:r w:rsidR="00732953" w:rsidRPr="002941E8">
        <w:rPr>
          <w:rFonts w:asciiTheme="minorHAnsi" w:eastAsia="Arial" w:hAnsiTheme="minorHAnsi" w:cstheme="minorHAnsi"/>
          <w:szCs w:val="24"/>
          <w:shd w:val="clear" w:color="auto" w:fill="FFFFFF"/>
        </w:rPr>
        <w:t>People and wildlife, and therefore a connection with ZSL’S</w:t>
      </w:r>
      <w:r w:rsidRPr="002941E8">
        <w:rPr>
          <w:rFonts w:asciiTheme="minorHAnsi" w:eastAsia="Arial" w:hAnsiTheme="minorHAnsi" w:cstheme="minorHAnsi"/>
          <w:szCs w:val="24"/>
          <w:shd w:val="clear" w:color="auto" w:fill="FFFFFF"/>
        </w:rPr>
        <w:t xml:space="preserve"> conservation work </w:t>
      </w:r>
      <w:r w:rsidR="00732953" w:rsidRPr="002941E8">
        <w:rPr>
          <w:rFonts w:asciiTheme="minorHAnsi" w:eastAsia="Arial" w:hAnsiTheme="minorHAnsi" w:cstheme="minorHAnsi"/>
          <w:szCs w:val="24"/>
          <w:shd w:val="clear" w:color="auto" w:fill="FFFFFF"/>
        </w:rPr>
        <w:t xml:space="preserve">in </w:t>
      </w:r>
      <w:r w:rsidRPr="002941E8">
        <w:rPr>
          <w:rFonts w:asciiTheme="minorHAnsi" w:eastAsia="Arial" w:hAnsiTheme="minorHAnsi" w:cstheme="minorHAnsi"/>
          <w:szCs w:val="24"/>
          <w:shd w:val="clear" w:color="auto" w:fill="FFFFFF"/>
        </w:rPr>
        <w:t>the field</w:t>
      </w:r>
      <w:bookmarkEnd w:id="3"/>
      <w:bookmarkEnd w:id="4"/>
      <w:r w:rsidR="00732953" w:rsidRPr="002941E8">
        <w:rPr>
          <w:rFonts w:asciiTheme="minorHAnsi" w:eastAsia="Arial" w:hAnsiTheme="minorHAnsi" w:cstheme="minorHAnsi"/>
          <w:szCs w:val="24"/>
          <w:shd w:val="clear" w:color="auto" w:fill="FFFFFF"/>
        </w:rPr>
        <w:t xml:space="preserve">. </w:t>
      </w:r>
    </w:p>
    <w:p w14:paraId="1E3C1572" w14:textId="49BAD75E" w:rsidR="006A7173" w:rsidRPr="002941E8" w:rsidRDefault="006A7173" w:rsidP="00F62C15">
      <w:pPr>
        <w:numPr>
          <w:ilvl w:val="0"/>
          <w:numId w:val="4"/>
        </w:numPr>
        <w:rPr>
          <w:rFonts w:asciiTheme="minorHAnsi" w:hAnsiTheme="minorHAnsi" w:cstheme="minorHAnsi"/>
          <w:szCs w:val="24"/>
          <w:lang w:eastAsia="en-GB"/>
        </w:rPr>
      </w:pPr>
      <w:r w:rsidRPr="002941E8">
        <w:rPr>
          <w:rFonts w:asciiTheme="minorHAnsi" w:hAnsiTheme="minorHAnsi" w:cstheme="minorHAnsi"/>
          <w:szCs w:val="24"/>
          <w:lang w:eastAsia="en-GB"/>
        </w:rPr>
        <w:t>Maintain</w:t>
      </w:r>
      <w:r w:rsidR="0074214D" w:rsidRPr="002941E8">
        <w:rPr>
          <w:rFonts w:asciiTheme="minorHAnsi" w:hAnsiTheme="minorHAnsi" w:cstheme="minorHAnsi"/>
          <w:szCs w:val="24"/>
          <w:lang w:eastAsia="en-GB"/>
        </w:rPr>
        <w:t xml:space="preserve"> </w:t>
      </w:r>
      <w:r w:rsidR="000E2DFC" w:rsidRPr="002941E8">
        <w:rPr>
          <w:rFonts w:asciiTheme="minorHAnsi" w:hAnsiTheme="minorHAnsi" w:cstheme="minorHAnsi"/>
          <w:szCs w:val="24"/>
          <w:lang w:eastAsia="en-GB"/>
        </w:rPr>
        <w:t>shared</w:t>
      </w:r>
      <w:r w:rsidRPr="002941E8">
        <w:rPr>
          <w:rFonts w:asciiTheme="minorHAnsi" w:hAnsiTheme="minorHAnsi" w:cstheme="minorHAnsi"/>
          <w:szCs w:val="24"/>
          <w:lang w:eastAsia="en-GB"/>
        </w:rPr>
        <w:t xml:space="preserve"> spaces and </w:t>
      </w:r>
      <w:r w:rsidR="000A2C8B" w:rsidRPr="002941E8">
        <w:rPr>
          <w:rFonts w:asciiTheme="minorHAnsi" w:hAnsiTheme="minorHAnsi" w:cstheme="minorHAnsi"/>
          <w:szCs w:val="24"/>
          <w:lang w:eastAsia="en-GB"/>
        </w:rPr>
        <w:t>resources.</w:t>
      </w:r>
      <w:r w:rsidR="000E2DFC" w:rsidRPr="002941E8">
        <w:rPr>
          <w:rFonts w:asciiTheme="minorHAnsi" w:hAnsiTheme="minorHAnsi" w:cstheme="minorHAnsi"/>
          <w:szCs w:val="24"/>
          <w:lang w:eastAsia="en-GB"/>
        </w:rPr>
        <w:t xml:space="preserve"> </w:t>
      </w:r>
    </w:p>
    <w:p w14:paraId="165451C1" w14:textId="77777777" w:rsidR="00732953" w:rsidRPr="002941E8" w:rsidRDefault="00732953" w:rsidP="00732953">
      <w:pPr>
        <w:rPr>
          <w:rFonts w:asciiTheme="minorHAnsi" w:hAnsiTheme="minorHAnsi" w:cstheme="minorHAnsi"/>
          <w:szCs w:val="24"/>
          <w:lang w:eastAsia="en-GB"/>
        </w:rPr>
      </w:pPr>
    </w:p>
    <w:p w14:paraId="6066714C" w14:textId="77777777" w:rsidR="00732953" w:rsidRPr="002941E8" w:rsidRDefault="00732953" w:rsidP="00732953">
      <w:pPr>
        <w:rPr>
          <w:rFonts w:asciiTheme="minorHAnsi" w:hAnsiTheme="minorHAnsi" w:cstheme="minorHAnsi"/>
          <w:szCs w:val="24"/>
          <w:lang w:eastAsia="en-GB"/>
        </w:rPr>
      </w:pPr>
    </w:p>
    <w:p w14:paraId="30EC4060" w14:textId="77777777" w:rsidR="00732953" w:rsidRPr="002941E8" w:rsidRDefault="00732953" w:rsidP="00732953">
      <w:pPr>
        <w:rPr>
          <w:rFonts w:asciiTheme="minorHAnsi" w:hAnsiTheme="minorHAnsi" w:cstheme="minorHAnsi"/>
          <w:szCs w:val="24"/>
          <w:lang w:eastAsia="en-GB"/>
        </w:rPr>
      </w:pPr>
    </w:p>
    <w:p w14:paraId="191744E8" w14:textId="77777777" w:rsidR="006A7173" w:rsidRPr="002941E8" w:rsidRDefault="006A7173" w:rsidP="006A7173">
      <w:pPr>
        <w:spacing w:line="259" w:lineRule="auto"/>
        <w:jc w:val="both"/>
        <w:rPr>
          <w:rFonts w:asciiTheme="minorHAnsi" w:hAnsiTheme="minorHAnsi" w:cstheme="minorHAnsi"/>
          <w:color w:val="000000" w:themeColor="text1"/>
          <w:szCs w:val="24"/>
        </w:rPr>
      </w:pPr>
    </w:p>
    <w:p w14:paraId="00097379" w14:textId="73E5A9AD" w:rsidR="007B52BD" w:rsidRPr="002941E8" w:rsidRDefault="007B52BD" w:rsidP="007B52BD">
      <w:pPr>
        <w:jc w:val="both"/>
        <w:rPr>
          <w:rFonts w:asciiTheme="minorHAnsi" w:hAnsiTheme="minorHAnsi" w:cstheme="minorHAnsi"/>
          <w:szCs w:val="24"/>
        </w:rPr>
      </w:pPr>
      <w:r w:rsidRPr="002941E8">
        <w:rPr>
          <w:rFonts w:asciiTheme="minorHAnsi" w:hAnsiTheme="minorHAnsi" w:cstheme="minorHAnsi"/>
          <w:szCs w:val="24"/>
        </w:rPr>
        <w:t xml:space="preserve">The duties and responsibilities described are not a comprehensive list and additional </w:t>
      </w:r>
      <w:r w:rsidR="000A2C8B" w:rsidRPr="002941E8">
        <w:rPr>
          <w:rFonts w:asciiTheme="minorHAnsi" w:hAnsiTheme="minorHAnsi" w:cstheme="minorHAnsi"/>
          <w:szCs w:val="24"/>
        </w:rPr>
        <w:t>tasks.</w:t>
      </w:r>
      <w:r w:rsidRPr="002941E8">
        <w:rPr>
          <w:rFonts w:asciiTheme="minorHAnsi" w:hAnsiTheme="minorHAnsi" w:cstheme="minorHAnsi"/>
          <w:szCs w:val="24"/>
        </w:rPr>
        <w:t xml:space="preserve"> </w:t>
      </w:r>
    </w:p>
    <w:p w14:paraId="1D40BF90" w14:textId="059F9984" w:rsidR="007B52BD" w:rsidRPr="002941E8" w:rsidRDefault="007B52BD" w:rsidP="007B52BD">
      <w:pPr>
        <w:jc w:val="both"/>
        <w:rPr>
          <w:rFonts w:asciiTheme="minorHAnsi" w:hAnsiTheme="minorHAnsi" w:cstheme="minorHAnsi"/>
          <w:szCs w:val="24"/>
        </w:rPr>
      </w:pPr>
      <w:r w:rsidRPr="002941E8">
        <w:rPr>
          <w:rFonts w:asciiTheme="minorHAnsi" w:hAnsiTheme="minorHAnsi" w:cstheme="minorHAnsi"/>
          <w:szCs w:val="24"/>
        </w:rPr>
        <w:t>may be assigned from time to time that are in line with the level of the role.</w:t>
      </w:r>
    </w:p>
    <w:p w14:paraId="16C75BD8" w14:textId="77777777" w:rsidR="007B52BD" w:rsidRPr="002941E8" w:rsidRDefault="007B52BD" w:rsidP="007B52BD">
      <w:pPr>
        <w:jc w:val="both"/>
        <w:rPr>
          <w:rFonts w:asciiTheme="minorHAnsi" w:hAnsiTheme="minorHAnsi" w:cstheme="minorHAnsi"/>
          <w:szCs w:val="24"/>
        </w:rPr>
      </w:pPr>
    </w:p>
    <w:p w14:paraId="239FC611" w14:textId="70E86A0D" w:rsidR="00126340" w:rsidRPr="002941E8" w:rsidRDefault="005A6215" w:rsidP="00034673">
      <w:pPr>
        <w:jc w:val="both"/>
        <w:rPr>
          <w:rFonts w:asciiTheme="minorHAnsi" w:hAnsiTheme="minorHAnsi" w:cstheme="minorHAnsi"/>
          <w:b/>
          <w:bCs/>
          <w:color w:val="006600"/>
          <w:szCs w:val="24"/>
        </w:rPr>
      </w:pPr>
      <w:r w:rsidRPr="002941E8">
        <w:rPr>
          <w:rFonts w:asciiTheme="minorHAnsi" w:hAnsiTheme="minorHAnsi" w:cstheme="minorHAnsi"/>
          <w:b/>
          <w:bCs/>
          <w:color w:val="006600"/>
          <w:szCs w:val="24"/>
        </w:rPr>
        <w:t>Person Specification</w:t>
      </w:r>
    </w:p>
    <w:p w14:paraId="31D23FDB" w14:textId="77777777" w:rsidR="00B56235" w:rsidRPr="002941E8" w:rsidRDefault="00B56235" w:rsidP="00034673">
      <w:pPr>
        <w:jc w:val="both"/>
        <w:rPr>
          <w:rFonts w:asciiTheme="minorHAnsi" w:hAnsiTheme="minorHAnsi" w:cstheme="minorHAnsi"/>
          <w:b/>
          <w:bCs/>
          <w:color w:val="365F91" w:themeColor="accent1" w:themeShade="BF"/>
          <w:szCs w:val="24"/>
        </w:rPr>
      </w:pPr>
    </w:p>
    <w:tbl>
      <w:tblPr>
        <w:tblStyle w:val="TableGrid"/>
        <w:tblW w:w="9634" w:type="dxa"/>
        <w:tblInd w:w="0" w:type="dxa"/>
        <w:tblLook w:val="04A0" w:firstRow="1" w:lastRow="0" w:firstColumn="1" w:lastColumn="0" w:noHBand="0" w:noVBand="1"/>
      </w:tblPr>
      <w:tblGrid>
        <w:gridCol w:w="1271"/>
        <w:gridCol w:w="8363"/>
      </w:tblGrid>
      <w:tr w:rsidR="00E615A4" w:rsidRPr="002941E8" w14:paraId="6EDBDC52" w14:textId="77777777" w:rsidTr="003B4E28">
        <w:tc>
          <w:tcPr>
            <w:tcW w:w="9634" w:type="dxa"/>
            <w:gridSpan w:val="2"/>
            <w:shd w:val="clear" w:color="auto" w:fill="006600"/>
          </w:tcPr>
          <w:p w14:paraId="7E6B20F2" w14:textId="58400D47" w:rsidR="00E615A4" w:rsidRPr="002941E8" w:rsidRDefault="00FE3BD4" w:rsidP="006D2DAA">
            <w:pPr>
              <w:jc w:val="both"/>
              <w:rPr>
                <w:rFonts w:cstheme="minorHAnsi"/>
                <w:szCs w:val="24"/>
              </w:rPr>
            </w:pPr>
            <w:r w:rsidRPr="002941E8">
              <w:rPr>
                <w:rFonts w:cstheme="minorHAnsi"/>
                <w:color w:val="FFFFFF" w:themeColor="background1"/>
                <w:szCs w:val="24"/>
              </w:rPr>
              <w:t xml:space="preserve">Experience </w:t>
            </w:r>
          </w:p>
        </w:tc>
      </w:tr>
      <w:tr w:rsidR="00E615A4" w:rsidRPr="002941E8" w14:paraId="4EB2D4DC" w14:textId="77777777" w:rsidTr="003B4E28">
        <w:tc>
          <w:tcPr>
            <w:tcW w:w="1271" w:type="dxa"/>
          </w:tcPr>
          <w:p w14:paraId="03A03219" w14:textId="0C4D43BE" w:rsidR="00E615A4" w:rsidRPr="002941E8" w:rsidRDefault="00E615A4" w:rsidP="006D2DAA">
            <w:pPr>
              <w:jc w:val="both"/>
              <w:rPr>
                <w:rFonts w:cstheme="minorHAnsi"/>
                <w:szCs w:val="24"/>
              </w:rPr>
            </w:pPr>
            <w:r w:rsidRPr="002941E8">
              <w:rPr>
                <w:rFonts w:cstheme="minorHAnsi"/>
                <w:szCs w:val="24"/>
              </w:rPr>
              <w:t>Essential</w:t>
            </w:r>
          </w:p>
        </w:tc>
        <w:tc>
          <w:tcPr>
            <w:tcW w:w="8363" w:type="dxa"/>
          </w:tcPr>
          <w:p w14:paraId="1A3709B2" w14:textId="77777777" w:rsidR="00D34EE9" w:rsidRPr="002941E8" w:rsidRDefault="00D34EE9" w:rsidP="00D34EE9">
            <w:pPr>
              <w:jc w:val="both"/>
              <w:rPr>
                <w:rFonts w:eastAsia="Arial" w:cstheme="minorHAnsi"/>
                <w:color w:val="000000" w:themeColor="text1"/>
                <w:szCs w:val="24"/>
              </w:rPr>
            </w:pPr>
          </w:p>
          <w:p w14:paraId="087A9E6B" w14:textId="05D53151" w:rsidR="00E168E4" w:rsidRPr="002941E8" w:rsidRDefault="00E168E4" w:rsidP="00F62C15">
            <w:pPr>
              <w:pStyle w:val="ListParagraph"/>
              <w:numPr>
                <w:ilvl w:val="0"/>
                <w:numId w:val="5"/>
              </w:numPr>
              <w:spacing w:after="0" w:line="240" w:lineRule="auto"/>
              <w:jc w:val="both"/>
              <w:rPr>
                <w:rFonts w:cstheme="minorHAnsi"/>
                <w:color w:val="000000" w:themeColor="text1"/>
                <w:sz w:val="24"/>
                <w:szCs w:val="24"/>
              </w:rPr>
            </w:pPr>
            <w:r w:rsidRPr="002941E8">
              <w:rPr>
                <w:rFonts w:cstheme="minorHAnsi"/>
                <w:color w:val="000000"/>
                <w:sz w:val="24"/>
                <w:szCs w:val="24"/>
              </w:rPr>
              <w:t>Demonstra</w:t>
            </w:r>
            <w:r w:rsidR="008C7915">
              <w:rPr>
                <w:rFonts w:cstheme="minorHAnsi"/>
                <w:color w:val="000000"/>
                <w:sz w:val="24"/>
                <w:szCs w:val="24"/>
              </w:rPr>
              <w:t>ta</w:t>
            </w:r>
            <w:r w:rsidRPr="002941E8">
              <w:rPr>
                <w:rFonts w:cstheme="minorHAnsi"/>
                <w:color w:val="000000"/>
                <w:sz w:val="24"/>
                <w:szCs w:val="24"/>
              </w:rPr>
              <w:t xml:space="preserve">ble experience and passion for delivering </w:t>
            </w:r>
            <w:r w:rsidR="00AB5C45" w:rsidRPr="002941E8">
              <w:rPr>
                <w:rFonts w:cstheme="minorHAnsi"/>
                <w:color w:val="000000"/>
                <w:sz w:val="24"/>
                <w:szCs w:val="24"/>
              </w:rPr>
              <w:t xml:space="preserve">an </w:t>
            </w:r>
            <w:r w:rsidRPr="002941E8">
              <w:rPr>
                <w:rFonts w:cstheme="minorHAnsi"/>
                <w:color w:val="000000"/>
                <w:sz w:val="24"/>
                <w:szCs w:val="24"/>
              </w:rPr>
              <w:t xml:space="preserve">exceptional visitor </w:t>
            </w:r>
            <w:r w:rsidR="00AF327E" w:rsidRPr="002941E8">
              <w:rPr>
                <w:rFonts w:cstheme="minorHAnsi"/>
                <w:color w:val="000000"/>
                <w:sz w:val="24"/>
                <w:szCs w:val="24"/>
              </w:rPr>
              <w:t>experience.</w:t>
            </w:r>
          </w:p>
          <w:p w14:paraId="16890B50" w14:textId="2BE30AB1" w:rsidR="004B6694" w:rsidRPr="005D0047" w:rsidRDefault="003854D3" w:rsidP="00F62C15">
            <w:pPr>
              <w:pStyle w:val="ListParagraph"/>
              <w:numPr>
                <w:ilvl w:val="0"/>
                <w:numId w:val="5"/>
              </w:numPr>
              <w:spacing w:after="0" w:line="240" w:lineRule="auto"/>
              <w:jc w:val="both"/>
              <w:rPr>
                <w:rFonts w:cstheme="minorHAnsi"/>
                <w:color w:val="000000" w:themeColor="text1"/>
                <w:sz w:val="24"/>
                <w:szCs w:val="24"/>
              </w:rPr>
            </w:pPr>
            <w:r w:rsidRPr="002941E8">
              <w:rPr>
                <w:rFonts w:eastAsia="Arial" w:cstheme="minorHAnsi"/>
                <w:color w:val="000000" w:themeColor="text1"/>
                <w:sz w:val="24"/>
                <w:szCs w:val="24"/>
              </w:rPr>
              <w:t>E</w:t>
            </w:r>
            <w:r w:rsidR="00D34EE9" w:rsidRPr="002941E8">
              <w:rPr>
                <w:rFonts w:eastAsia="Arial" w:cstheme="minorHAnsi"/>
                <w:color w:val="000000" w:themeColor="text1"/>
                <w:sz w:val="24"/>
                <w:szCs w:val="24"/>
              </w:rPr>
              <w:t>xperience in communicating science</w:t>
            </w:r>
            <w:r w:rsidR="00707F60" w:rsidRPr="002941E8">
              <w:rPr>
                <w:rFonts w:eastAsia="Arial" w:cstheme="minorHAnsi"/>
                <w:color w:val="000000" w:themeColor="text1"/>
                <w:sz w:val="24"/>
                <w:szCs w:val="24"/>
              </w:rPr>
              <w:t xml:space="preserve"> and conservation</w:t>
            </w:r>
            <w:r w:rsidR="00D34EE9" w:rsidRPr="002941E8">
              <w:rPr>
                <w:rFonts w:eastAsia="Arial" w:cstheme="minorHAnsi"/>
                <w:color w:val="000000" w:themeColor="text1"/>
                <w:sz w:val="24"/>
                <w:szCs w:val="24"/>
              </w:rPr>
              <w:t xml:space="preserve"> </w:t>
            </w:r>
            <w:r w:rsidR="00707F60" w:rsidRPr="002941E8">
              <w:rPr>
                <w:rFonts w:eastAsia="Arial" w:cstheme="minorHAnsi"/>
                <w:color w:val="000000" w:themeColor="text1"/>
                <w:sz w:val="24"/>
                <w:szCs w:val="24"/>
              </w:rPr>
              <w:t xml:space="preserve">topics </w:t>
            </w:r>
            <w:r w:rsidR="00D34EE9" w:rsidRPr="002941E8">
              <w:rPr>
                <w:rFonts w:eastAsia="Arial" w:cstheme="minorHAnsi"/>
                <w:color w:val="000000" w:themeColor="text1"/>
                <w:sz w:val="24"/>
                <w:szCs w:val="24"/>
              </w:rPr>
              <w:t xml:space="preserve">to a wide </w:t>
            </w:r>
            <w:r w:rsidR="00D34EE9" w:rsidRPr="005D0047">
              <w:rPr>
                <w:rFonts w:eastAsia="Arial" w:cstheme="minorHAnsi"/>
                <w:color w:val="000000" w:themeColor="text1"/>
                <w:sz w:val="24"/>
                <w:szCs w:val="24"/>
              </w:rPr>
              <w:t xml:space="preserve">variety of </w:t>
            </w:r>
            <w:r w:rsidR="004C2FD0" w:rsidRPr="005D0047">
              <w:rPr>
                <w:rFonts w:eastAsia="Arial" w:cstheme="minorHAnsi"/>
                <w:color w:val="000000" w:themeColor="text1"/>
                <w:sz w:val="24"/>
                <w:szCs w:val="24"/>
              </w:rPr>
              <w:t>audiences.</w:t>
            </w:r>
            <w:r w:rsidR="00265EDF" w:rsidRPr="005D0047">
              <w:rPr>
                <w:rFonts w:eastAsia="Arial" w:cstheme="minorHAnsi"/>
                <w:color w:val="000000" w:themeColor="text1"/>
                <w:sz w:val="24"/>
                <w:szCs w:val="24"/>
              </w:rPr>
              <w:t xml:space="preserve"> </w:t>
            </w:r>
          </w:p>
          <w:p w14:paraId="438C4E01" w14:textId="51AEC101" w:rsidR="00D34EE9" w:rsidRPr="005D0047" w:rsidRDefault="00D34EE9" w:rsidP="00F62C15">
            <w:pPr>
              <w:pStyle w:val="ListParagraph"/>
              <w:numPr>
                <w:ilvl w:val="0"/>
                <w:numId w:val="5"/>
              </w:numPr>
              <w:spacing w:after="0" w:line="240" w:lineRule="auto"/>
              <w:jc w:val="both"/>
              <w:rPr>
                <w:rFonts w:cstheme="minorHAnsi"/>
                <w:color w:val="000000" w:themeColor="text1"/>
                <w:sz w:val="24"/>
                <w:szCs w:val="24"/>
              </w:rPr>
            </w:pPr>
            <w:r w:rsidRPr="005D0047">
              <w:rPr>
                <w:rFonts w:eastAsia="Arial" w:cstheme="minorHAnsi"/>
                <w:color w:val="000000" w:themeColor="text1"/>
                <w:sz w:val="24"/>
                <w:szCs w:val="24"/>
              </w:rPr>
              <w:t xml:space="preserve">Experience working in a fast-paced visitor </w:t>
            </w:r>
            <w:r w:rsidR="0071150E" w:rsidRPr="005D0047">
              <w:rPr>
                <w:rFonts w:eastAsia="Arial" w:cstheme="minorHAnsi"/>
                <w:color w:val="000000" w:themeColor="text1"/>
                <w:sz w:val="24"/>
                <w:szCs w:val="24"/>
              </w:rPr>
              <w:t>attraction</w:t>
            </w:r>
            <w:r w:rsidR="00650007" w:rsidRPr="005D0047">
              <w:rPr>
                <w:rFonts w:eastAsia="Arial" w:cstheme="minorHAnsi"/>
                <w:color w:val="000000" w:themeColor="text1"/>
                <w:sz w:val="24"/>
                <w:szCs w:val="24"/>
              </w:rPr>
              <w:t xml:space="preserve"> or customer service role</w:t>
            </w:r>
            <w:r w:rsidR="0071150E" w:rsidRPr="005D0047">
              <w:rPr>
                <w:rFonts w:eastAsia="Arial" w:cstheme="minorHAnsi"/>
                <w:color w:val="000000" w:themeColor="text1"/>
                <w:sz w:val="24"/>
                <w:szCs w:val="24"/>
              </w:rPr>
              <w:t>.</w:t>
            </w:r>
          </w:p>
          <w:p w14:paraId="33AEA9BF" w14:textId="645F348D" w:rsidR="00D34EE9" w:rsidRPr="00F93760" w:rsidRDefault="007C661B" w:rsidP="00F62C15">
            <w:pPr>
              <w:pStyle w:val="ListParagraph"/>
              <w:numPr>
                <w:ilvl w:val="0"/>
                <w:numId w:val="5"/>
              </w:numPr>
              <w:spacing w:after="0" w:line="240" w:lineRule="auto"/>
              <w:jc w:val="both"/>
              <w:rPr>
                <w:rFonts w:cstheme="minorHAnsi"/>
                <w:sz w:val="24"/>
                <w:szCs w:val="24"/>
              </w:rPr>
            </w:pPr>
            <w:r w:rsidRPr="00F93760">
              <w:rPr>
                <w:rFonts w:cstheme="minorHAnsi"/>
                <w:sz w:val="24"/>
                <w:szCs w:val="24"/>
              </w:rPr>
              <w:t>Able to demonstrate strong critical understanding skills, evidenced through relevant experience, training, or qualifications in areas such as science, animal welfare, or conservation.</w:t>
            </w:r>
          </w:p>
        </w:tc>
      </w:tr>
      <w:tr w:rsidR="00E615A4" w:rsidRPr="002941E8" w14:paraId="62D3B963" w14:textId="77777777" w:rsidTr="003B4E28">
        <w:tc>
          <w:tcPr>
            <w:tcW w:w="1271" w:type="dxa"/>
          </w:tcPr>
          <w:p w14:paraId="3D9CD8E9" w14:textId="261715AA" w:rsidR="00E615A4" w:rsidRPr="002941E8" w:rsidRDefault="00E615A4" w:rsidP="006D2DAA">
            <w:pPr>
              <w:jc w:val="both"/>
              <w:rPr>
                <w:rFonts w:cstheme="minorHAnsi"/>
                <w:szCs w:val="24"/>
              </w:rPr>
            </w:pPr>
            <w:r w:rsidRPr="002941E8">
              <w:rPr>
                <w:rFonts w:cstheme="minorHAnsi"/>
                <w:szCs w:val="24"/>
              </w:rPr>
              <w:t xml:space="preserve">Desirable </w:t>
            </w:r>
          </w:p>
        </w:tc>
        <w:tc>
          <w:tcPr>
            <w:tcW w:w="8363" w:type="dxa"/>
          </w:tcPr>
          <w:p w14:paraId="5EE32E93" w14:textId="77777777" w:rsidR="00AF327E" w:rsidRPr="002941E8" w:rsidRDefault="00AF327E" w:rsidP="00CC52BC">
            <w:pPr>
              <w:jc w:val="both"/>
              <w:rPr>
                <w:rFonts w:cstheme="minorHAnsi"/>
                <w:b/>
                <w:bCs/>
                <w:i/>
                <w:iCs/>
                <w:szCs w:val="24"/>
              </w:rPr>
            </w:pPr>
          </w:p>
          <w:p w14:paraId="210B1659" w14:textId="6D781C37" w:rsidR="00265EDF" w:rsidRPr="002941E8" w:rsidRDefault="00265EDF" w:rsidP="00F62C15">
            <w:pPr>
              <w:pStyle w:val="ListParagraph"/>
              <w:numPr>
                <w:ilvl w:val="0"/>
                <w:numId w:val="2"/>
              </w:numPr>
              <w:spacing w:after="0" w:line="240" w:lineRule="auto"/>
              <w:jc w:val="both"/>
              <w:rPr>
                <w:rFonts w:cstheme="minorHAnsi"/>
                <w:color w:val="000000" w:themeColor="text1"/>
                <w:sz w:val="24"/>
                <w:szCs w:val="24"/>
              </w:rPr>
            </w:pPr>
            <w:r w:rsidRPr="002941E8">
              <w:rPr>
                <w:rFonts w:eastAsia="Arial" w:cstheme="minorHAnsi"/>
                <w:color w:val="000000" w:themeColor="text1"/>
                <w:sz w:val="24"/>
                <w:szCs w:val="24"/>
              </w:rPr>
              <w:t>Performance</w:t>
            </w:r>
            <w:r w:rsidR="00A01086" w:rsidRPr="002941E8">
              <w:rPr>
                <w:rFonts w:eastAsia="Arial" w:cstheme="minorHAnsi"/>
                <w:color w:val="000000" w:themeColor="text1"/>
                <w:sz w:val="24"/>
                <w:szCs w:val="24"/>
              </w:rPr>
              <w:t xml:space="preserve"> or b</w:t>
            </w:r>
            <w:r w:rsidRPr="002941E8">
              <w:rPr>
                <w:rFonts w:eastAsia="Arial" w:cstheme="minorHAnsi"/>
                <w:color w:val="000000" w:themeColor="text1"/>
                <w:sz w:val="24"/>
                <w:szCs w:val="24"/>
              </w:rPr>
              <w:t xml:space="preserve">iological </w:t>
            </w:r>
            <w:r w:rsidR="00A01086" w:rsidRPr="002941E8">
              <w:rPr>
                <w:rFonts w:eastAsia="Arial" w:cstheme="minorHAnsi"/>
                <w:color w:val="000000" w:themeColor="text1"/>
                <w:sz w:val="24"/>
                <w:szCs w:val="24"/>
              </w:rPr>
              <w:t>s</w:t>
            </w:r>
            <w:r w:rsidRPr="002941E8">
              <w:rPr>
                <w:rFonts w:eastAsia="Arial" w:cstheme="minorHAnsi"/>
                <w:color w:val="000000" w:themeColor="text1"/>
                <w:sz w:val="24"/>
                <w:szCs w:val="24"/>
              </w:rPr>
              <w:t>cience qualification or work experience in a relevant field</w:t>
            </w:r>
            <w:r w:rsidR="003F0DB5">
              <w:rPr>
                <w:rFonts w:eastAsia="Arial" w:cstheme="minorHAnsi"/>
                <w:color w:val="000000" w:themeColor="text1"/>
                <w:sz w:val="24"/>
                <w:szCs w:val="24"/>
              </w:rPr>
              <w:t xml:space="preserve"> </w:t>
            </w:r>
          </w:p>
          <w:p w14:paraId="71F2478F" w14:textId="4A4A070D" w:rsidR="00F57F28" w:rsidRPr="00917973" w:rsidRDefault="00F57F28" w:rsidP="00F62C15">
            <w:pPr>
              <w:pStyle w:val="ListParagraph"/>
              <w:numPr>
                <w:ilvl w:val="0"/>
                <w:numId w:val="2"/>
              </w:numPr>
              <w:spacing w:after="0" w:line="240" w:lineRule="auto"/>
              <w:jc w:val="both"/>
              <w:rPr>
                <w:rFonts w:cstheme="minorHAnsi"/>
                <w:color w:val="000000" w:themeColor="text1"/>
                <w:sz w:val="24"/>
                <w:szCs w:val="24"/>
              </w:rPr>
            </w:pPr>
            <w:r w:rsidRPr="002941E8">
              <w:rPr>
                <w:rFonts w:cstheme="minorHAnsi"/>
                <w:sz w:val="24"/>
                <w:szCs w:val="24"/>
                <w:lang w:eastAsia="en-GB"/>
              </w:rPr>
              <w:t>Experience of working</w:t>
            </w:r>
            <w:r w:rsidR="009B50B6" w:rsidRPr="002941E8">
              <w:rPr>
                <w:rFonts w:cstheme="minorHAnsi"/>
                <w:sz w:val="24"/>
                <w:szCs w:val="24"/>
                <w:lang w:eastAsia="en-GB"/>
              </w:rPr>
              <w:t xml:space="preserve"> </w:t>
            </w:r>
            <w:r w:rsidR="004C3C54" w:rsidRPr="002941E8">
              <w:rPr>
                <w:rFonts w:cstheme="minorHAnsi"/>
                <w:sz w:val="24"/>
                <w:szCs w:val="24"/>
                <w:lang w:eastAsia="en-GB"/>
              </w:rPr>
              <w:t xml:space="preserve">with </w:t>
            </w:r>
            <w:r w:rsidRPr="002941E8">
              <w:rPr>
                <w:rFonts w:cstheme="minorHAnsi"/>
                <w:sz w:val="24"/>
                <w:szCs w:val="24"/>
                <w:lang w:eastAsia="en-GB"/>
              </w:rPr>
              <w:t>volunteers</w:t>
            </w:r>
            <w:r w:rsidR="004C3C54" w:rsidRPr="002941E8">
              <w:rPr>
                <w:rFonts w:cstheme="minorHAnsi"/>
                <w:sz w:val="24"/>
                <w:szCs w:val="24"/>
                <w:lang w:eastAsia="en-GB"/>
              </w:rPr>
              <w:t>.</w:t>
            </w:r>
          </w:p>
          <w:p w14:paraId="2EBE6300" w14:textId="4EE0B8B8" w:rsidR="00917973" w:rsidRPr="002941E8" w:rsidRDefault="00917973" w:rsidP="00F62C15">
            <w:pPr>
              <w:pStyle w:val="ListParagraph"/>
              <w:numPr>
                <w:ilvl w:val="0"/>
                <w:numId w:val="2"/>
              </w:numPr>
              <w:spacing w:after="0" w:line="240" w:lineRule="auto"/>
              <w:jc w:val="both"/>
              <w:rPr>
                <w:rFonts w:cstheme="minorHAnsi"/>
                <w:color w:val="000000" w:themeColor="text1"/>
                <w:sz w:val="24"/>
                <w:szCs w:val="24"/>
              </w:rPr>
            </w:pPr>
            <w:r>
              <w:rPr>
                <w:rFonts w:cstheme="minorHAnsi"/>
                <w:sz w:val="24"/>
                <w:szCs w:val="24"/>
              </w:rPr>
              <w:t>Experience working in the hospitality industry</w:t>
            </w:r>
          </w:p>
          <w:tbl>
            <w:tblPr>
              <w:tblW w:w="5000" w:type="pct"/>
              <w:jc w:val="center"/>
              <w:tblCellSpacing w:w="0" w:type="dxa"/>
              <w:tblCellMar>
                <w:left w:w="0" w:type="dxa"/>
                <w:right w:w="0" w:type="dxa"/>
              </w:tblCellMar>
              <w:tblLook w:val="04A0" w:firstRow="1" w:lastRow="0" w:firstColumn="1" w:lastColumn="0" w:noHBand="0" w:noVBand="1"/>
            </w:tblPr>
            <w:tblGrid>
              <w:gridCol w:w="8147"/>
            </w:tblGrid>
            <w:tr w:rsidR="0035598D" w:rsidRPr="002941E8" w14:paraId="55532A14" w14:textId="77777777" w:rsidTr="00F57F28">
              <w:trPr>
                <w:tblCellSpacing w:w="0" w:type="dxa"/>
                <w:jc w:val="center"/>
              </w:trPr>
              <w:tc>
                <w:tcPr>
                  <w:tcW w:w="0" w:type="auto"/>
                  <w:vAlign w:val="center"/>
                </w:tcPr>
                <w:p w14:paraId="2EAA462E" w14:textId="77777777" w:rsidR="0035598D" w:rsidRPr="002941E8" w:rsidRDefault="0035598D" w:rsidP="0035598D">
                  <w:pPr>
                    <w:rPr>
                      <w:rFonts w:asciiTheme="minorHAnsi" w:hAnsiTheme="minorHAnsi" w:cstheme="minorHAnsi"/>
                      <w:color w:val="000000"/>
                      <w:szCs w:val="24"/>
                      <w:lang w:eastAsia="en-GB"/>
                    </w:rPr>
                  </w:pPr>
                </w:p>
              </w:tc>
            </w:tr>
            <w:tr w:rsidR="0035598D" w:rsidRPr="002941E8" w14:paraId="48E2FB5D" w14:textId="77777777" w:rsidTr="00F57F28">
              <w:trPr>
                <w:tblCellSpacing w:w="0" w:type="dxa"/>
                <w:jc w:val="center"/>
              </w:trPr>
              <w:tc>
                <w:tcPr>
                  <w:tcW w:w="0" w:type="auto"/>
                  <w:vAlign w:val="bottom"/>
                </w:tcPr>
                <w:p w14:paraId="76A8E841" w14:textId="77777777" w:rsidR="0035598D" w:rsidRPr="002941E8" w:rsidRDefault="0035598D" w:rsidP="0035598D">
                  <w:pPr>
                    <w:rPr>
                      <w:rFonts w:asciiTheme="minorHAnsi" w:hAnsiTheme="minorHAnsi" w:cstheme="minorHAnsi"/>
                      <w:color w:val="000000"/>
                      <w:szCs w:val="24"/>
                      <w:lang w:eastAsia="en-GB"/>
                    </w:rPr>
                  </w:pPr>
                </w:p>
              </w:tc>
            </w:tr>
          </w:tbl>
          <w:p w14:paraId="453A2614" w14:textId="4FAAFC0F" w:rsidR="00E615A4" w:rsidRPr="002941E8" w:rsidRDefault="00E615A4" w:rsidP="00F62C15">
            <w:pPr>
              <w:pStyle w:val="ListParagraph"/>
              <w:numPr>
                <w:ilvl w:val="0"/>
                <w:numId w:val="2"/>
              </w:numPr>
              <w:jc w:val="both"/>
              <w:rPr>
                <w:rFonts w:cstheme="minorHAnsi"/>
                <w:i/>
                <w:iCs/>
                <w:sz w:val="24"/>
                <w:szCs w:val="24"/>
              </w:rPr>
            </w:pPr>
          </w:p>
        </w:tc>
      </w:tr>
      <w:tr w:rsidR="00E615A4" w:rsidRPr="002941E8" w14:paraId="42DA08AD" w14:textId="77777777" w:rsidTr="003B4E28">
        <w:tc>
          <w:tcPr>
            <w:tcW w:w="9634" w:type="dxa"/>
            <w:gridSpan w:val="2"/>
            <w:shd w:val="clear" w:color="auto" w:fill="006600"/>
          </w:tcPr>
          <w:p w14:paraId="7FA39D64" w14:textId="63ECA37A" w:rsidR="00E615A4" w:rsidRPr="002941E8" w:rsidRDefault="00E615A4" w:rsidP="006D2DAA">
            <w:pPr>
              <w:jc w:val="both"/>
              <w:rPr>
                <w:rFonts w:cstheme="minorHAnsi"/>
                <w:szCs w:val="24"/>
              </w:rPr>
            </w:pPr>
            <w:r w:rsidRPr="002941E8">
              <w:rPr>
                <w:rFonts w:cstheme="minorHAnsi"/>
                <w:color w:val="FFFFFF" w:themeColor="background1"/>
                <w:szCs w:val="24"/>
              </w:rPr>
              <w:lastRenderedPageBreak/>
              <w:t>Knowledge and skills</w:t>
            </w:r>
          </w:p>
        </w:tc>
      </w:tr>
      <w:tr w:rsidR="00E615A4" w:rsidRPr="002941E8" w14:paraId="60A529A9" w14:textId="77777777" w:rsidTr="003B4E28">
        <w:tc>
          <w:tcPr>
            <w:tcW w:w="1271" w:type="dxa"/>
          </w:tcPr>
          <w:p w14:paraId="418BBEB9" w14:textId="611FAA80" w:rsidR="00E615A4" w:rsidRPr="002941E8" w:rsidRDefault="00E615A4" w:rsidP="006D2DAA">
            <w:pPr>
              <w:jc w:val="both"/>
              <w:rPr>
                <w:rFonts w:cstheme="minorHAnsi"/>
                <w:szCs w:val="24"/>
              </w:rPr>
            </w:pPr>
            <w:r w:rsidRPr="002941E8">
              <w:rPr>
                <w:rFonts w:cstheme="minorHAnsi"/>
                <w:szCs w:val="24"/>
              </w:rPr>
              <w:t>Essential</w:t>
            </w:r>
          </w:p>
        </w:tc>
        <w:tc>
          <w:tcPr>
            <w:tcW w:w="8363" w:type="dxa"/>
          </w:tcPr>
          <w:p w14:paraId="79BC2C0A" w14:textId="77777777" w:rsidR="00045823" w:rsidRPr="002941E8" w:rsidRDefault="00045823" w:rsidP="00CC52BC">
            <w:pPr>
              <w:jc w:val="both"/>
              <w:rPr>
                <w:rFonts w:cstheme="minorHAnsi"/>
                <w:b/>
                <w:bCs/>
                <w:i/>
                <w:iCs/>
                <w:szCs w:val="24"/>
              </w:rPr>
            </w:pPr>
          </w:p>
          <w:p w14:paraId="4E3421D5" w14:textId="318A7952" w:rsidR="00235B16" w:rsidRPr="002941E8" w:rsidRDefault="00235B16" w:rsidP="00F62C15">
            <w:pPr>
              <w:pStyle w:val="ListParagraph"/>
              <w:numPr>
                <w:ilvl w:val="0"/>
                <w:numId w:val="6"/>
              </w:numPr>
              <w:ind w:left="603"/>
              <w:jc w:val="both"/>
              <w:rPr>
                <w:rFonts w:cstheme="minorHAnsi"/>
                <w:color w:val="000000" w:themeColor="text1"/>
                <w:sz w:val="24"/>
                <w:szCs w:val="24"/>
              </w:rPr>
            </w:pPr>
            <w:r w:rsidRPr="002941E8">
              <w:rPr>
                <w:rFonts w:eastAsia="Arial" w:cstheme="minorHAnsi"/>
                <w:color w:val="000000" w:themeColor="text1"/>
                <w:sz w:val="24"/>
                <w:szCs w:val="24"/>
              </w:rPr>
              <w:t>Knowledge and understanding of engagement techniques for creating high quality interactions</w:t>
            </w:r>
            <w:r w:rsidR="00773A92" w:rsidRPr="002941E8">
              <w:rPr>
                <w:rFonts w:eastAsia="Arial" w:cstheme="minorHAnsi"/>
                <w:color w:val="000000" w:themeColor="text1"/>
                <w:sz w:val="24"/>
                <w:szCs w:val="24"/>
              </w:rPr>
              <w:t xml:space="preserve"> for different audience types</w:t>
            </w:r>
            <w:r w:rsidRPr="002941E8">
              <w:rPr>
                <w:rFonts w:eastAsia="Arial" w:cstheme="minorHAnsi"/>
                <w:color w:val="000000" w:themeColor="text1"/>
                <w:sz w:val="24"/>
                <w:szCs w:val="24"/>
              </w:rPr>
              <w:t xml:space="preserve">. </w:t>
            </w:r>
          </w:p>
          <w:p w14:paraId="25A65A0F" w14:textId="66333B29" w:rsidR="0060162F" w:rsidRPr="002941E8" w:rsidRDefault="00BE303C" w:rsidP="00F62C15">
            <w:pPr>
              <w:pStyle w:val="ListParagraph"/>
              <w:numPr>
                <w:ilvl w:val="0"/>
                <w:numId w:val="6"/>
              </w:numPr>
              <w:ind w:left="603"/>
              <w:rPr>
                <w:rFonts w:cstheme="minorHAnsi"/>
                <w:color w:val="000000" w:themeColor="text1"/>
                <w:sz w:val="24"/>
                <w:szCs w:val="24"/>
              </w:rPr>
            </w:pPr>
            <w:r w:rsidRPr="002941E8">
              <w:rPr>
                <w:rFonts w:cstheme="minorHAnsi"/>
                <w:sz w:val="24"/>
                <w:szCs w:val="24"/>
                <w:lang w:eastAsia="en-GB"/>
              </w:rPr>
              <w:t xml:space="preserve">Excellent people and communication skills, enabling strong </w:t>
            </w:r>
            <w:r w:rsidR="004C3C54" w:rsidRPr="002941E8">
              <w:rPr>
                <w:rFonts w:cstheme="minorHAnsi"/>
                <w:sz w:val="24"/>
                <w:szCs w:val="24"/>
                <w:lang w:eastAsia="en-GB"/>
              </w:rPr>
              <w:t>relationships.</w:t>
            </w:r>
            <w:r w:rsidRPr="002941E8">
              <w:rPr>
                <w:rFonts w:eastAsia="Arial" w:cstheme="minorHAnsi"/>
                <w:color w:val="000000" w:themeColor="text1"/>
                <w:sz w:val="24"/>
                <w:szCs w:val="24"/>
              </w:rPr>
              <w:t xml:space="preserve"> </w:t>
            </w:r>
          </w:p>
          <w:p w14:paraId="12B1B532" w14:textId="1C523A31" w:rsidR="00F57F28" w:rsidRPr="002941E8" w:rsidRDefault="00F57F28" w:rsidP="00F62C15">
            <w:pPr>
              <w:pStyle w:val="ListParagraph"/>
              <w:numPr>
                <w:ilvl w:val="0"/>
                <w:numId w:val="6"/>
              </w:numPr>
              <w:ind w:left="603"/>
              <w:jc w:val="both"/>
              <w:rPr>
                <w:rFonts w:cstheme="minorHAnsi"/>
                <w:color w:val="000000" w:themeColor="text1"/>
                <w:sz w:val="24"/>
                <w:szCs w:val="24"/>
              </w:rPr>
            </w:pPr>
            <w:r w:rsidRPr="002941E8">
              <w:rPr>
                <w:rFonts w:cstheme="minorHAnsi"/>
                <w:sz w:val="24"/>
                <w:szCs w:val="24"/>
                <w:lang w:eastAsia="en-GB"/>
              </w:rPr>
              <w:t xml:space="preserve">A keen interest in zoos, </w:t>
            </w:r>
            <w:r w:rsidR="004C3C54" w:rsidRPr="002941E8">
              <w:rPr>
                <w:rFonts w:cstheme="minorHAnsi"/>
                <w:sz w:val="24"/>
                <w:szCs w:val="24"/>
                <w:lang w:eastAsia="en-GB"/>
              </w:rPr>
              <w:t>conservation,</w:t>
            </w:r>
            <w:r w:rsidRPr="002941E8">
              <w:rPr>
                <w:rFonts w:cstheme="minorHAnsi"/>
                <w:sz w:val="24"/>
                <w:szCs w:val="24"/>
                <w:lang w:eastAsia="en-GB"/>
              </w:rPr>
              <w:t xml:space="preserve"> and the environment</w:t>
            </w:r>
            <w:r w:rsidRPr="002941E8">
              <w:rPr>
                <w:rFonts w:cstheme="minorHAnsi"/>
                <w:sz w:val="24"/>
                <w:szCs w:val="24"/>
              </w:rPr>
              <w:t xml:space="preserve">. </w:t>
            </w:r>
          </w:p>
          <w:p w14:paraId="56ECED22" w14:textId="77777777" w:rsidR="0024644B" w:rsidRPr="00CE1138" w:rsidRDefault="00BE303C" w:rsidP="00F62C15">
            <w:pPr>
              <w:pStyle w:val="ListParagraph"/>
              <w:numPr>
                <w:ilvl w:val="0"/>
                <w:numId w:val="6"/>
              </w:numPr>
              <w:ind w:left="603"/>
              <w:jc w:val="both"/>
              <w:rPr>
                <w:rFonts w:cstheme="minorHAnsi"/>
                <w:color w:val="000000" w:themeColor="text1"/>
                <w:sz w:val="24"/>
                <w:szCs w:val="24"/>
              </w:rPr>
            </w:pPr>
            <w:r w:rsidRPr="002941E8">
              <w:rPr>
                <w:rFonts w:cstheme="minorHAnsi"/>
                <w:sz w:val="24"/>
                <w:szCs w:val="24"/>
                <w:lang w:eastAsia="en-GB"/>
              </w:rPr>
              <w:t xml:space="preserve">Ability to remain calm and confident under </w:t>
            </w:r>
            <w:r w:rsidR="004C3C54" w:rsidRPr="002941E8">
              <w:rPr>
                <w:rFonts w:cstheme="minorHAnsi"/>
                <w:sz w:val="24"/>
                <w:szCs w:val="24"/>
                <w:lang w:eastAsia="en-GB"/>
              </w:rPr>
              <w:t>pressure.</w:t>
            </w:r>
          </w:p>
          <w:p w14:paraId="17B678C8" w14:textId="77777777" w:rsidR="00CE1138" w:rsidRPr="00917973" w:rsidRDefault="00CE1138" w:rsidP="00F62C15">
            <w:pPr>
              <w:pStyle w:val="ListParagraph"/>
              <w:numPr>
                <w:ilvl w:val="0"/>
                <w:numId w:val="6"/>
              </w:numPr>
              <w:ind w:left="603"/>
              <w:jc w:val="both"/>
              <w:rPr>
                <w:rFonts w:cstheme="minorHAnsi"/>
                <w:color w:val="000000" w:themeColor="text1"/>
                <w:sz w:val="24"/>
                <w:szCs w:val="24"/>
              </w:rPr>
            </w:pPr>
            <w:r w:rsidRPr="00917973">
              <w:rPr>
                <w:rFonts w:cstheme="minorHAnsi"/>
                <w:color w:val="000000" w:themeColor="text1"/>
                <w:sz w:val="24"/>
                <w:szCs w:val="24"/>
              </w:rPr>
              <w:t>Understanding of safeguarding</w:t>
            </w:r>
            <w:r w:rsidR="005D247D" w:rsidRPr="00917973">
              <w:rPr>
                <w:rFonts w:cstheme="minorHAnsi"/>
                <w:color w:val="000000" w:themeColor="text1"/>
                <w:sz w:val="24"/>
                <w:szCs w:val="24"/>
              </w:rPr>
              <w:t xml:space="preserve"> and </w:t>
            </w:r>
            <w:r w:rsidR="0053596E" w:rsidRPr="00917973">
              <w:rPr>
                <w:rFonts w:cstheme="minorHAnsi"/>
                <w:color w:val="000000" w:themeColor="text1"/>
                <w:sz w:val="24"/>
                <w:szCs w:val="24"/>
              </w:rPr>
              <w:t>creating and delivering accessible communication</w:t>
            </w:r>
          </w:p>
          <w:p w14:paraId="2164626E" w14:textId="06989B79" w:rsidR="00917973" w:rsidRPr="00917973" w:rsidRDefault="00917973" w:rsidP="00F62C15">
            <w:pPr>
              <w:pStyle w:val="ListParagraph"/>
              <w:numPr>
                <w:ilvl w:val="0"/>
                <w:numId w:val="6"/>
              </w:numPr>
              <w:ind w:left="603"/>
              <w:jc w:val="both"/>
              <w:rPr>
                <w:rFonts w:cstheme="minorHAnsi"/>
                <w:color w:val="000000" w:themeColor="text1"/>
                <w:sz w:val="24"/>
                <w:szCs w:val="24"/>
              </w:rPr>
            </w:pPr>
            <w:r w:rsidRPr="00917973">
              <w:rPr>
                <w:sz w:val="24"/>
                <w:szCs w:val="24"/>
              </w:rPr>
              <w:t xml:space="preserve">Ability to work independently as well as part of a team </w:t>
            </w:r>
          </w:p>
          <w:p w14:paraId="3F71961B" w14:textId="083210DA" w:rsidR="00917973" w:rsidRPr="00917973" w:rsidRDefault="00917973" w:rsidP="00F62C15">
            <w:pPr>
              <w:pStyle w:val="ListParagraph"/>
              <w:numPr>
                <w:ilvl w:val="0"/>
                <w:numId w:val="6"/>
              </w:numPr>
              <w:ind w:left="603"/>
              <w:jc w:val="both"/>
              <w:rPr>
                <w:rFonts w:cstheme="minorHAnsi"/>
                <w:color w:val="000000" w:themeColor="text1"/>
                <w:sz w:val="24"/>
                <w:szCs w:val="24"/>
              </w:rPr>
            </w:pPr>
            <w:r w:rsidRPr="00917973">
              <w:rPr>
                <w:sz w:val="24"/>
                <w:szCs w:val="24"/>
              </w:rPr>
              <w:t xml:space="preserve">High level of personal time management </w:t>
            </w:r>
          </w:p>
          <w:p w14:paraId="29208BEF" w14:textId="0A52BE11" w:rsidR="00917973" w:rsidRPr="008202B3" w:rsidRDefault="00917973" w:rsidP="00F62C15">
            <w:pPr>
              <w:pStyle w:val="ListParagraph"/>
              <w:numPr>
                <w:ilvl w:val="0"/>
                <w:numId w:val="6"/>
              </w:numPr>
              <w:ind w:left="603"/>
              <w:jc w:val="both"/>
              <w:rPr>
                <w:rFonts w:cstheme="minorHAnsi"/>
                <w:color w:val="000000" w:themeColor="text1"/>
                <w:sz w:val="24"/>
                <w:szCs w:val="24"/>
              </w:rPr>
            </w:pPr>
            <w:r w:rsidRPr="00917973">
              <w:rPr>
                <w:sz w:val="24"/>
                <w:szCs w:val="24"/>
              </w:rPr>
              <w:t>Ability to work flexible hours</w:t>
            </w:r>
          </w:p>
        </w:tc>
      </w:tr>
      <w:tr w:rsidR="00E615A4" w:rsidRPr="002941E8" w14:paraId="1111DBEC" w14:textId="77777777" w:rsidTr="003B4E28">
        <w:tc>
          <w:tcPr>
            <w:tcW w:w="1271" w:type="dxa"/>
          </w:tcPr>
          <w:p w14:paraId="3B3C306E" w14:textId="5E904012" w:rsidR="00E615A4" w:rsidRPr="002941E8" w:rsidRDefault="00E615A4" w:rsidP="006D2DAA">
            <w:pPr>
              <w:jc w:val="both"/>
              <w:rPr>
                <w:rFonts w:cstheme="minorHAnsi"/>
                <w:szCs w:val="24"/>
              </w:rPr>
            </w:pPr>
          </w:p>
        </w:tc>
        <w:tc>
          <w:tcPr>
            <w:tcW w:w="8363" w:type="dxa"/>
          </w:tcPr>
          <w:p w14:paraId="0F1AC55B" w14:textId="650B2E18" w:rsidR="0078474D" w:rsidRPr="00CE1138" w:rsidRDefault="0078474D" w:rsidP="00CE1138">
            <w:pPr>
              <w:jc w:val="both"/>
              <w:rPr>
                <w:rFonts w:cstheme="minorHAnsi"/>
                <w:szCs w:val="24"/>
              </w:rPr>
            </w:pPr>
          </w:p>
        </w:tc>
      </w:tr>
      <w:tr w:rsidR="00E615A4" w:rsidRPr="002941E8" w14:paraId="6B2039FF" w14:textId="77777777" w:rsidTr="003B4E28">
        <w:tc>
          <w:tcPr>
            <w:tcW w:w="9634" w:type="dxa"/>
            <w:gridSpan w:val="2"/>
            <w:shd w:val="clear" w:color="auto" w:fill="006600"/>
          </w:tcPr>
          <w:p w14:paraId="1C685F64" w14:textId="4C8A52E3" w:rsidR="00E615A4" w:rsidRPr="002941E8" w:rsidRDefault="00E615A4" w:rsidP="006D2DAA">
            <w:pPr>
              <w:jc w:val="both"/>
              <w:rPr>
                <w:rFonts w:cstheme="minorHAnsi"/>
                <w:color w:val="FFFFFF" w:themeColor="background1"/>
                <w:szCs w:val="24"/>
              </w:rPr>
            </w:pPr>
            <w:r w:rsidRPr="002941E8">
              <w:rPr>
                <w:rFonts w:cstheme="minorHAnsi"/>
                <w:color w:val="FFFFFF" w:themeColor="background1"/>
                <w:szCs w:val="24"/>
              </w:rPr>
              <w:t>Additional requirements</w:t>
            </w:r>
          </w:p>
        </w:tc>
      </w:tr>
      <w:tr w:rsidR="00E615A4" w:rsidRPr="002941E8" w14:paraId="2437A0A8" w14:textId="77777777" w:rsidTr="003B4E28">
        <w:tc>
          <w:tcPr>
            <w:tcW w:w="1271" w:type="dxa"/>
          </w:tcPr>
          <w:p w14:paraId="14B5E13F" w14:textId="399B439B" w:rsidR="00E615A4" w:rsidRPr="002941E8" w:rsidRDefault="00EE1330" w:rsidP="006D2DAA">
            <w:pPr>
              <w:jc w:val="both"/>
              <w:rPr>
                <w:rFonts w:cstheme="minorHAnsi"/>
                <w:szCs w:val="24"/>
              </w:rPr>
            </w:pPr>
            <w:r w:rsidRPr="002941E8">
              <w:rPr>
                <w:rFonts w:cstheme="minorHAnsi"/>
                <w:szCs w:val="24"/>
              </w:rPr>
              <w:t>Essential</w:t>
            </w:r>
          </w:p>
        </w:tc>
        <w:tc>
          <w:tcPr>
            <w:tcW w:w="8363" w:type="dxa"/>
          </w:tcPr>
          <w:p w14:paraId="08990D0E" w14:textId="77777777" w:rsidR="005351E9" w:rsidRPr="002941E8" w:rsidRDefault="005351E9" w:rsidP="001B2E7B">
            <w:pPr>
              <w:jc w:val="both"/>
              <w:rPr>
                <w:rFonts w:eastAsia="Times New Roman" w:cstheme="minorHAnsi"/>
                <w:b/>
                <w:bCs/>
                <w:i/>
                <w:iCs/>
                <w:szCs w:val="24"/>
              </w:rPr>
            </w:pPr>
          </w:p>
          <w:p w14:paraId="10EB1CE5" w14:textId="101B0C7D" w:rsidR="001B2E7B" w:rsidRPr="002941E8" w:rsidRDefault="001B2E7B" w:rsidP="00F62C15">
            <w:pPr>
              <w:pStyle w:val="ListParagraph"/>
              <w:numPr>
                <w:ilvl w:val="0"/>
                <w:numId w:val="3"/>
              </w:numPr>
              <w:jc w:val="both"/>
              <w:rPr>
                <w:rFonts w:cstheme="minorHAnsi"/>
                <w:sz w:val="24"/>
                <w:szCs w:val="24"/>
              </w:rPr>
            </w:pPr>
            <w:r w:rsidRPr="002941E8">
              <w:rPr>
                <w:rFonts w:cstheme="minorHAnsi"/>
                <w:sz w:val="24"/>
                <w:szCs w:val="24"/>
              </w:rPr>
              <w:t>T</w:t>
            </w:r>
            <w:r w:rsidR="00F02EB3" w:rsidRPr="002941E8">
              <w:rPr>
                <w:rFonts w:cstheme="minorHAnsi"/>
                <w:sz w:val="24"/>
                <w:szCs w:val="24"/>
              </w:rPr>
              <w:t>his post will require extensive outside working with direct exposure to the weather</w:t>
            </w:r>
            <w:r w:rsidRPr="002941E8">
              <w:rPr>
                <w:rFonts w:cstheme="minorHAnsi"/>
                <w:sz w:val="24"/>
                <w:szCs w:val="24"/>
              </w:rPr>
              <w:t xml:space="preserve">. </w:t>
            </w:r>
          </w:p>
          <w:p w14:paraId="4CD0A503" w14:textId="55C2F852" w:rsidR="008E0666" w:rsidRPr="00917973" w:rsidRDefault="008E0666" w:rsidP="00F62C15">
            <w:pPr>
              <w:pStyle w:val="ListParagraph"/>
              <w:numPr>
                <w:ilvl w:val="0"/>
                <w:numId w:val="1"/>
              </w:numPr>
              <w:jc w:val="both"/>
              <w:rPr>
                <w:rFonts w:cstheme="minorHAnsi"/>
                <w:sz w:val="24"/>
                <w:szCs w:val="24"/>
              </w:rPr>
            </w:pPr>
            <w:r w:rsidRPr="002941E8">
              <w:rPr>
                <w:rFonts w:cstheme="minorHAnsi"/>
                <w:sz w:val="24"/>
                <w:szCs w:val="24"/>
              </w:rPr>
              <w:t>Strong commitment to creating a culture</w:t>
            </w:r>
            <w:r w:rsidR="00E61966" w:rsidRPr="002941E8">
              <w:rPr>
                <w:rFonts w:cstheme="minorHAnsi"/>
                <w:sz w:val="24"/>
                <w:szCs w:val="24"/>
              </w:rPr>
              <w:t xml:space="preserve"> </w:t>
            </w:r>
            <w:r w:rsidR="00A24113" w:rsidRPr="002941E8">
              <w:rPr>
                <w:rFonts w:cstheme="minorHAnsi"/>
                <w:sz w:val="24"/>
                <w:szCs w:val="24"/>
              </w:rPr>
              <w:t>that lives ZSL values</w:t>
            </w:r>
            <w:r w:rsidR="006E2A1B" w:rsidRPr="002941E8">
              <w:rPr>
                <w:rFonts w:cstheme="minorHAnsi"/>
                <w:sz w:val="24"/>
                <w:szCs w:val="24"/>
              </w:rPr>
              <w:t xml:space="preserve"> </w:t>
            </w:r>
            <w:r w:rsidR="00E93004" w:rsidRPr="002941E8">
              <w:rPr>
                <w:rFonts w:cstheme="minorHAnsi"/>
                <w:sz w:val="24"/>
                <w:szCs w:val="24"/>
              </w:rPr>
              <w:t xml:space="preserve">collaborative, </w:t>
            </w:r>
            <w:r w:rsidR="00E93004" w:rsidRPr="00917973">
              <w:rPr>
                <w:rFonts w:cstheme="minorHAnsi"/>
                <w:sz w:val="24"/>
                <w:szCs w:val="24"/>
              </w:rPr>
              <w:t xml:space="preserve">inspiring, inclusive, innovative, </w:t>
            </w:r>
            <w:r w:rsidR="000A78BB" w:rsidRPr="00917973">
              <w:rPr>
                <w:rFonts w:cstheme="minorHAnsi"/>
                <w:sz w:val="24"/>
                <w:szCs w:val="24"/>
              </w:rPr>
              <w:t>impactful,</w:t>
            </w:r>
            <w:r w:rsidR="00E93004" w:rsidRPr="00917973">
              <w:rPr>
                <w:rFonts w:cstheme="minorHAnsi"/>
                <w:sz w:val="24"/>
                <w:szCs w:val="24"/>
              </w:rPr>
              <w:t xml:space="preserve"> and </w:t>
            </w:r>
            <w:r w:rsidR="000A78BB" w:rsidRPr="00917973">
              <w:rPr>
                <w:rFonts w:cstheme="minorHAnsi"/>
                <w:sz w:val="24"/>
                <w:szCs w:val="24"/>
              </w:rPr>
              <w:t>ethical.</w:t>
            </w:r>
          </w:p>
          <w:p w14:paraId="72BFC4E7" w14:textId="3B076F93" w:rsidR="00917973" w:rsidRPr="00917973" w:rsidRDefault="00917973" w:rsidP="00F62C15">
            <w:pPr>
              <w:pStyle w:val="ListParagraph"/>
              <w:numPr>
                <w:ilvl w:val="0"/>
                <w:numId w:val="1"/>
              </w:numPr>
              <w:jc w:val="both"/>
              <w:rPr>
                <w:rFonts w:cstheme="minorHAnsi"/>
                <w:sz w:val="24"/>
                <w:szCs w:val="24"/>
              </w:rPr>
            </w:pPr>
            <w:r w:rsidRPr="00917973">
              <w:rPr>
                <w:sz w:val="24"/>
                <w:szCs w:val="24"/>
              </w:rPr>
              <w:t xml:space="preserve"> This post is fully onsite; travel to London Zoo will be required.</w:t>
            </w:r>
          </w:p>
          <w:p w14:paraId="70B89363" w14:textId="1250DDF3" w:rsidR="00917973" w:rsidRPr="00917973" w:rsidRDefault="00917973" w:rsidP="00F62C15">
            <w:pPr>
              <w:pStyle w:val="ListParagraph"/>
              <w:numPr>
                <w:ilvl w:val="0"/>
                <w:numId w:val="1"/>
              </w:numPr>
              <w:jc w:val="both"/>
              <w:rPr>
                <w:rFonts w:cstheme="minorHAnsi"/>
                <w:sz w:val="24"/>
                <w:szCs w:val="24"/>
              </w:rPr>
            </w:pPr>
            <w:r w:rsidRPr="00917973">
              <w:rPr>
                <w:sz w:val="24"/>
                <w:szCs w:val="24"/>
              </w:rPr>
              <w:t xml:space="preserve">  This post requires frequent work during </w:t>
            </w:r>
            <w:r w:rsidR="00B0139E">
              <w:rPr>
                <w:sz w:val="24"/>
                <w:szCs w:val="24"/>
              </w:rPr>
              <w:t xml:space="preserve">zoo operating hours, </w:t>
            </w:r>
            <w:r w:rsidRPr="00917973">
              <w:rPr>
                <w:sz w:val="24"/>
                <w:szCs w:val="24"/>
              </w:rPr>
              <w:t>evenings and weekends, as well as mornings.</w:t>
            </w:r>
          </w:p>
          <w:p w14:paraId="71E270B0" w14:textId="31F07CC0" w:rsidR="00917973" w:rsidRPr="00917973" w:rsidRDefault="00917973" w:rsidP="00F62C15">
            <w:pPr>
              <w:pStyle w:val="ListParagraph"/>
              <w:numPr>
                <w:ilvl w:val="0"/>
                <w:numId w:val="1"/>
              </w:numPr>
              <w:jc w:val="both"/>
              <w:rPr>
                <w:rFonts w:cstheme="minorHAnsi"/>
                <w:sz w:val="24"/>
                <w:szCs w:val="24"/>
              </w:rPr>
            </w:pPr>
            <w:r w:rsidRPr="00917973">
              <w:rPr>
                <w:sz w:val="24"/>
                <w:szCs w:val="24"/>
              </w:rPr>
              <w:t>Strong commitment to creating a culture that lives ZSL values and commitment to safeguarding, equality and diversity (collaborative, inspiring, inclusive, innovative, impactful and ethical)</w:t>
            </w:r>
          </w:p>
          <w:p w14:paraId="6B447CBC" w14:textId="58C7BFF5" w:rsidR="00917973" w:rsidRPr="00917973" w:rsidRDefault="00917973" w:rsidP="00F62C15">
            <w:pPr>
              <w:pStyle w:val="ListParagraph"/>
              <w:numPr>
                <w:ilvl w:val="0"/>
                <w:numId w:val="1"/>
              </w:numPr>
              <w:jc w:val="both"/>
              <w:rPr>
                <w:rFonts w:cstheme="minorHAnsi"/>
                <w:sz w:val="24"/>
                <w:szCs w:val="24"/>
              </w:rPr>
            </w:pPr>
            <w:r w:rsidRPr="00917973">
              <w:rPr>
                <w:sz w:val="24"/>
                <w:szCs w:val="24"/>
              </w:rPr>
              <w:t xml:space="preserve">To comply with and promote Health and Safety policies and procedures </w:t>
            </w:r>
          </w:p>
          <w:p w14:paraId="475A1220" w14:textId="60D4A4EB" w:rsidR="00917973" w:rsidRPr="00917973" w:rsidRDefault="00917973" w:rsidP="00F62C15">
            <w:pPr>
              <w:pStyle w:val="ListParagraph"/>
              <w:numPr>
                <w:ilvl w:val="0"/>
                <w:numId w:val="1"/>
              </w:numPr>
              <w:jc w:val="both"/>
              <w:rPr>
                <w:rFonts w:cstheme="minorHAnsi"/>
                <w:sz w:val="24"/>
                <w:szCs w:val="24"/>
              </w:rPr>
            </w:pPr>
            <w:r w:rsidRPr="00917973">
              <w:rPr>
                <w:sz w:val="24"/>
                <w:szCs w:val="24"/>
              </w:rPr>
              <w:t>An enhanced DBS check will be conducted and must be passed</w:t>
            </w:r>
          </w:p>
          <w:p w14:paraId="208EE017" w14:textId="424C128C" w:rsidR="00CB4B12" w:rsidRPr="002941E8" w:rsidRDefault="00CB4B12" w:rsidP="00CB4B12">
            <w:pPr>
              <w:jc w:val="both"/>
              <w:rPr>
                <w:rFonts w:cstheme="minorHAnsi"/>
                <w:szCs w:val="24"/>
              </w:rPr>
            </w:pPr>
          </w:p>
        </w:tc>
      </w:tr>
    </w:tbl>
    <w:p w14:paraId="05919FA2" w14:textId="77777777" w:rsidR="00A00F71" w:rsidRPr="002941E8" w:rsidRDefault="00A00F71" w:rsidP="002941E8">
      <w:pPr>
        <w:jc w:val="both"/>
        <w:rPr>
          <w:rFonts w:asciiTheme="minorHAnsi" w:hAnsiTheme="minorHAnsi" w:cstheme="minorHAnsi"/>
          <w:b/>
          <w:szCs w:val="24"/>
        </w:rPr>
      </w:pPr>
    </w:p>
    <w:sectPr w:rsidR="00A00F71" w:rsidRPr="002941E8" w:rsidSect="006D54FB">
      <w:headerReference w:type="default" r:id="rId11"/>
      <w:footerReference w:type="default" r:id="rId12"/>
      <w:headerReference w:type="first" r:id="rId13"/>
      <w:footerReference w:type="first" r:id="rId14"/>
      <w:type w:val="continuous"/>
      <w:pgSz w:w="11907" w:h="16840" w:code="9"/>
      <w:pgMar w:top="1843"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55E7" w14:textId="77777777" w:rsidR="001716DE" w:rsidRDefault="001716DE">
      <w:r>
        <w:separator/>
      </w:r>
    </w:p>
  </w:endnote>
  <w:endnote w:type="continuationSeparator" w:id="0">
    <w:p w14:paraId="16829BE5" w14:textId="77777777" w:rsidR="001716DE" w:rsidRDefault="0017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97C7" w14:textId="77777777" w:rsidR="001716DE" w:rsidRDefault="001716DE">
      <w:r>
        <w:separator/>
      </w:r>
    </w:p>
  </w:footnote>
  <w:footnote w:type="continuationSeparator" w:id="0">
    <w:p w14:paraId="36362FF1" w14:textId="77777777" w:rsidR="001716DE" w:rsidRDefault="0017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348CB"/>
    <w:multiLevelType w:val="hybridMultilevel"/>
    <w:tmpl w:val="9346818C"/>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94FCA"/>
    <w:multiLevelType w:val="hybridMultilevel"/>
    <w:tmpl w:val="6C80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AF088C"/>
    <w:multiLevelType w:val="hybridMultilevel"/>
    <w:tmpl w:val="4296F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4"/>
  </w:num>
  <w:num w:numId="2" w16cid:durableId="214854772">
    <w:abstractNumId w:val="5"/>
  </w:num>
  <w:num w:numId="3" w16cid:durableId="829296290">
    <w:abstractNumId w:val="0"/>
  </w:num>
  <w:num w:numId="4" w16cid:durableId="2039307731">
    <w:abstractNumId w:val="1"/>
  </w:num>
  <w:num w:numId="5" w16cid:durableId="463351767">
    <w:abstractNumId w:val="2"/>
  </w:num>
  <w:num w:numId="6" w16cid:durableId="34817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2355"/>
    <w:rsid w:val="000043D0"/>
    <w:rsid w:val="00007A02"/>
    <w:rsid w:val="00007BB5"/>
    <w:rsid w:val="000115B6"/>
    <w:rsid w:val="000166C0"/>
    <w:rsid w:val="00020512"/>
    <w:rsid w:val="000205D6"/>
    <w:rsid w:val="000306AB"/>
    <w:rsid w:val="00034673"/>
    <w:rsid w:val="00034D71"/>
    <w:rsid w:val="00043FED"/>
    <w:rsid w:val="00045823"/>
    <w:rsid w:val="00052F42"/>
    <w:rsid w:val="00055F9E"/>
    <w:rsid w:val="000578FE"/>
    <w:rsid w:val="00061AF5"/>
    <w:rsid w:val="000627BB"/>
    <w:rsid w:val="00063F87"/>
    <w:rsid w:val="00073291"/>
    <w:rsid w:val="00075882"/>
    <w:rsid w:val="00080C11"/>
    <w:rsid w:val="00090FF2"/>
    <w:rsid w:val="00092916"/>
    <w:rsid w:val="0009508A"/>
    <w:rsid w:val="000A2C8B"/>
    <w:rsid w:val="000A613F"/>
    <w:rsid w:val="000A64C6"/>
    <w:rsid w:val="000A78BB"/>
    <w:rsid w:val="000C02E8"/>
    <w:rsid w:val="000C4F81"/>
    <w:rsid w:val="000D2341"/>
    <w:rsid w:val="000D577B"/>
    <w:rsid w:val="000E15A6"/>
    <w:rsid w:val="000E161E"/>
    <w:rsid w:val="000E2DFC"/>
    <w:rsid w:val="000E33FA"/>
    <w:rsid w:val="000E5FD8"/>
    <w:rsid w:val="000F21CB"/>
    <w:rsid w:val="000F7D01"/>
    <w:rsid w:val="00100C5B"/>
    <w:rsid w:val="00120472"/>
    <w:rsid w:val="001216F9"/>
    <w:rsid w:val="00123FB3"/>
    <w:rsid w:val="00126340"/>
    <w:rsid w:val="00126385"/>
    <w:rsid w:val="00131E9C"/>
    <w:rsid w:val="00136647"/>
    <w:rsid w:val="00136DEE"/>
    <w:rsid w:val="00154C08"/>
    <w:rsid w:val="001665E0"/>
    <w:rsid w:val="001716DE"/>
    <w:rsid w:val="001721AE"/>
    <w:rsid w:val="001767D5"/>
    <w:rsid w:val="00177333"/>
    <w:rsid w:val="00180BB8"/>
    <w:rsid w:val="00181098"/>
    <w:rsid w:val="001862B4"/>
    <w:rsid w:val="001865A9"/>
    <w:rsid w:val="001867B2"/>
    <w:rsid w:val="001927E1"/>
    <w:rsid w:val="001941E3"/>
    <w:rsid w:val="001964E2"/>
    <w:rsid w:val="00197A06"/>
    <w:rsid w:val="001B2E7B"/>
    <w:rsid w:val="001B35EE"/>
    <w:rsid w:val="001B379E"/>
    <w:rsid w:val="001C5879"/>
    <w:rsid w:val="001D20DA"/>
    <w:rsid w:val="001D2E7E"/>
    <w:rsid w:val="001D65A5"/>
    <w:rsid w:val="001E33A4"/>
    <w:rsid w:val="001E75EF"/>
    <w:rsid w:val="001F08A2"/>
    <w:rsid w:val="001F235A"/>
    <w:rsid w:val="001F30EE"/>
    <w:rsid w:val="001F6872"/>
    <w:rsid w:val="00207AA6"/>
    <w:rsid w:val="00213BD1"/>
    <w:rsid w:val="00222390"/>
    <w:rsid w:val="0022274F"/>
    <w:rsid w:val="00224685"/>
    <w:rsid w:val="002331F5"/>
    <w:rsid w:val="00235B16"/>
    <w:rsid w:val="002402A1"/>
    <w:rsid w:val="0024644B"/>
    <w:rsid w:val="00250375"/>
    <w:rsid w:val="00260BEB"/>
    <w:rsid w:val="00262B54"/>
    <w:rsid w:val="002638ED"/>
    <w:rsid w:val="00265EDF"/>
    <w:rsid w:val="00266DF6"/>
    <w:rsid w:val="00272F34"/>
    <w:rsid w:val="002825BC"/>
    <w:rsid w:val="00283C15"/>
    <w:rsid w:val="002863D2"/>
    <w:rsid w:val="002941E8"/>
    <w:rsid w:val="002976D5"/>
    <w:rsid w:val="002A05E7"/>
    <w:rsid w:val="002A3AAE"/>
    <w:rsid w:val="002A49C0"/>
    <w:rsid w:val="002B0190"/>
    <w:rsid w:val="002B56FD"/>
    <w:rsid w:val="002C53D0"/>
    <w:rsid w:val="002C56F8"/>
    <w:rsid w:val="002D06E3"/>
    <w:rsid w:val="002D6722"/>
    <w:rsid w:val="002E1E6F"/>
    <w:rsid w:val="002E6D33"/>
    <w:rsid w:val="002E7AD9"/>
    <w:rsid w:val="002E7CD0"/>
    <w:rsid w:val="0030228C"/>
    <w:rsid w:val="00303767"/>
    <w:rsid w:val="00306590"/>
    <w:rsid w:val="00310A8A"/>
    <w:rsid w:val="003233DB"/>
    <w:rsid w:val="00327A61"/>
    <w:rsid w:val="00331289"/>
    <w:rsid w:val="00335C8E"/>
    <w:rsid w:val="00352B04"/>
    <w:rsid w:val="00354A55"/>
    <w:rsid w:val="003555EE"/>
    <w:rsid w:val="0035598D"/>
    <w:rsid w:val="00355EE6"/>
    <w:rsid w:val="0036662C"/>
    <w:rsid w:val="00372FB3"/>
    <w:rsid w:val="00373F9B"/>
    <w:rsid w:val="003762C6"/>
    <w:rsid w:val="0037781D"/>
    <w:rsid w:val="00382D53"/>
    <w:rsid w:val="00383D07"/>
    <w:rsid w:val="0038402B"/>
    <w:rsid w:val="00384451"/>
    <w:rsid w:val="00384A8D"/>
    <w:rsid w:val="003854D3"/>
    <w:rsid w:val="00385D3D"/>
    <w:rsid w:val="00392347"/>
    <w:rsid w:val="00392644"/>
    <w:rsid w:val="003A2643"/>
    <w:rsid w:val="003A3043"/>
    <w:rsid w:val="003A512B"/>
    <w:rsid w:val="003B4E28"/>
    <w:rsid w:val="003B5FE2"/>
    <w:rsid w:val="003C13C6"/>
    <w:rsid w:val="003C656E"/>
    <w:rsid w:val="003D6F0B"/>
    <w:rsid w:val="003D7BAA"/>
    <w:rsid w:val="003E4AA3"/>
    <w:rsid w:val="003E728D"/>
    <w:rsid w:val="003E7B67"/>
    <w:rsid w:val="003F0DB5"/>
    <w:rsid w:val="003F3BCE"/>
    <w:rsid w:val="003F76E2"/>
    <w:rsid w:val="0040722C"/>
    <w:rsid w:val="00410355"/>
    <w:rsid w:val="00410CB0"/>
    <w:rsid w:val="004158FA"/>
    <w:rsid w:val="004316BD"/>
    <w:rsid w:val="00434A62"/>
    <w:rsid w:val="00446202"/>
    <w:rsid w:val="004543AC"/>
    <w:rsid w:val="004669F1"/>
    <w:rsid w:val="00467340"/>
    <w:rsid w:val="00473B8B"/>
    <w:rsid w:val="00475339"/>
    <w:rsid w:val="00475996"/>
    <w:rsid w:val="00480955"/>
    <w:rsid w:val="004B3091"/>
    <w:rsid w:val="004B5EFA"/>
    <w:rsid w:val="004B6694"/>
    <w:rsid w:val="004B7041"/>
    <w:rsid w:val="004B7A91"/>
    <w:rsid w:val="004C22BB"/>
    <w:rsid w:val="004C25E7"/>
    <w:rsid w:val="004C2FD0"/>
    <w:rsid w:val="004C3C54"/>
    <w:rsid w:val="004C531D"/>
    <w:rsid w:val="004D7B5F"/>
    <w:rsid w:val="004E537F"/>
    <w:rsid w:val="004E7208"/>
    <w:rsid w:val="004F5CAF"/>
    <w:rsid w:val="00502B11"/>
    <w:rsid w:val="00505ACE"/>
    <w:rsid w:val="005064E8"/>
    <w:rsid w:val="00506831"/>
    <w:rsid w:val="00506BA3"/>
    <w:rsid w:val="005147D5"/>
    <w:rsid w:val="005168FA"/>
    <w:rsid w:val="005172F9"/>
    <w:rsid w:val="00521700"/>
    <w:rsid w:val="005351E9"/>
    <w:rsid w:val="0053596E"/>
    <w:rsid w:val="00541B98"/>
    <w:rsid w:val="005473CE"/>
    <w:rsid w:val="00551CFB"/>
    <w:rsid w:val="005542C4"/>
    <w:rsid w:val="00556463"/>
    <w:rsid w:val="005603F3"/>
    <w:rsid w:val="005617C3"/>
    <w:rsid w:val="00564FFB"/>
    <w:rsid w:val="0057032A"/>
    <w:rsid w:val="00571F58"/>
    <w:rsid w:val="00577247"/>
    <w:rsid w:val="0058354F"/>
    <w:rsid w:val="00583593"/>
    <w:rsid w:val="005857B5"/>
    <w:rsid w:val="00590DA0"/>
    <w:rsid w:val="005936E8"/>
    <w:rsid w:val="00596D8D"/>
    <w:rsid w:val="005A0827"/>
    <w:rsid w:val="005A1896"/>
    <w:rsid w:val="005A534E"/>
    <w:rsid w:val="005A6215"/>
    <w:rsid w:val="005A7F89"/>
    <w:rsid w:val="005C08BC"/>
    <w:rsid w:val="005C3896"/>
    <w:rsid w:val="005D0047"/>
    <w:rsid w:val="005D013C"/>
    <w:rsid w:val="005D247D"/>
    <w:rsid w:val="005E35A6"/>
    <w:rsid w:val="005E3B77"/>
    <w:rsid w:val="005E5954"/>
    <w:rsid w:val="005F5C1B"/>
    <w:rsid w:val="00600903"/>
    <w:rsid w:val="0060162F"/>
    <w:rsid w:val="00611BBA"/>
    <w:rsid w:val="00612507"/>
    <w:rsid w:val="0062187F"/>
    <w:rsid w:val="00622B4D"/>
    <w:rsid w:val="00623F94"/>
    <w:rsid w:val="00624131"/>
    <w:rsid w:val="00627F3E"/>
    <w:rsid w:val="00631A0A"/>
    <w:rsid w:val="0063271D"/>
    <w:rsid w:val="00634096"/>
    <w:rsid w:val="006352C5"/>
    <w:rsid w:val="00640B46"/>
    <w:rsid w:val="00644648"/>
    <w:rsid w:val="0064547B"/>
    <w:rsid w:val="0064637D"/>
    <w:rsid w:val="00650007"/>
    <w:rsid w:val="00652B62"/>
    <w:rsid w:val="00654076"/>
    <w:rsid w:val="00657712"/>
    <w:rsid w:val="00671C1A"/>
    <w:rsid w:val="006A46D2"/>
    <w:rsid w:val="006A682E"/>
    <w:rsid w:val="006A7173"/>
    <w:rsid w:val="006A75A3"/>
    <w:rsid w:val="006B1778"/>
    <w:rsid w:val="006B445E"/>
    <w:rsid w:val="006B50FC"/>
    <w:rsid w:val="006B7169"/>
    <w:rsid w:val="006C25A4"/>
    <w:rsid w:val="006D2DAA"/>
    <w:rsid w:val="006D54FB"/>
    <w:rsid w:val="006E299A"/>
    <w:rsid w:val="006E2A1B"/>
    <w:rsid w:val="006F6064"/>
    <w:rsid w:val="006F7A05"/>
    <w:rsid w:val="006F7AFE"/>
    <w:rsid w:val="00707F60"/>
    <w:rsid w:val="0071150E"/>
    <w:rsid w:val="007115DC"/>
    <w:rsid w:val="00711E1B"/>
    <w:rsid w:val="00714797"/>
    <w:rsid w:val="00714E44"/>
    <w:rsid w:val="007175EC"/>
    <w:rsid w:val="00720982"/>
    <w:rsid w:val="007221B4"/>
    <w:rsid w:val="00723168"/>
    <w:rsid w:val="007268EB"/>
    <w:rsid w:val="00732953"/>
    <w:rsid w:val="00733FEE"/>
    <w:rsid w:val="0073444D"/>
    <w:rsid w:val="00734463"/>
    <w:rsid w:val="007357EF"/>
    <w:rsid w:val="0073628A"/>
    <w:rsid w:val="007372C0"/>
    <w:rsid w:val="0074214D"/>
    <w:rsid w:val="00746DE6"/>
    <w:rsid w:val="0075365C"/>
    <w:rsid w:val="0075376A"/>
    <w:rsid w:val="00756BD1"/>
    <w:rsid w:val="00757C9A"/>
    <w:rsid w:val="00763E3B"/>
    <w:rsid w:val="007679F5"/>
    <w:rsid w:val="00773A92"/>
    <w:rsid w:val="007759B1"/>
    <w:rsid w:val="007827BB"/>
    <w:rsid w:val="0078474D"/>
    <w:rsid w:val="00791EC1"/>
    <w:rsid w:val="00793BEF"/>
    <w:rsid w:val="007A16E1"/>
    <w:rsid w:val="007A4BF3"/>
    <w:rsid w:val="007A508E"/>
    <w:rsid w:val="007B52BD"/>
    <w:rsid w:val="007B5685"/>
    <w:rsid w:val="007B5998"/>
    <w:rsid w:val="007B77A5"/>
    <w:rsid w:val="007B7EC1"/>
    <w:rsid w:val="007C2037"/>
    <w:rsid w:val="007C444C"/>
    <w:rsid w:val="007C661B"/>
    <w:rsid w:val="007C6F8F"/>
    <w:rsid w:val="007D25B1"/>
    <w:rsid w:val="007D5414"/>
    <w:rsid w:val="007D66D3"/>
    <w:rsid w:val="007D75C6"/>
    <w:rsid w:val="007D775C"/>
    <w:rsid w:val="007E14E3"/>
    <w:rsid w:val="007F136B"/>
    <w:rsid w:val="007F22E8"/>
    <w:rsid w:val="007F7468"/>
    <w:rsid w:val="008026AD"/>
    <w:rsid w:val="00802F6E"/>
    <w:rsid w:val="00802FA3"/>
    <w:rsid w:val="00803050"/>
    <w:rsid w:val="008107A9"/>
    <w:rsid w:val="00811306"/>
    <w:rsid w:val="008116D6"/>
    <w:rsid w:val="008148F9"/>
    <w:rsid w:val="00814F02"/>
    <w:rsid w:val="00815A99"/>
    <w:rsid w:val="008201B2"/>
    <w:rsid w:val="008202B3"/>
    <w:rsid w:val="00824454"/>
    <w:rsid w:val="008261B5"/>
    <w:rsid w:val="0083278A"/>
    <w:rsid w:val="008415D5"/>
    <w:rsid w:val="008479A5"/>
    <w:rsid w:val="008506E3"/>
    <w:rsid w:val="00851C63"/>
    <w:rsid w:val="0085285E"/>
    <w:rsid w:val="00863D59"/>
    <w:rsid w:val="00873F1D"/>
    <w:rsid w:val="0088155E"/>
    <w:rsid w:val="00887C70"/>
    <w:rsid w:val="008962D3"/>
    <w:rsid w:val="008A73C6"/>
    <w:rsid w:val="008B15D5"/>
    <w:rsid w:val="008C2B11"/>
    <w:rsid w:val="008C602B"/>
    <w:rsid w:val="008C6CA4"/>
    <w:rsid w:val="008C7915"/>
    <w:rsid w:val="008D56C2"/>
    <w:rsid w:val="008E0666"/>
    <w:rsid w:val="008E342E"/>
    <w:rsid w:val="008E3454"/>
    <w:rsid w:val="008E51DD"/>
    <w:rsid w:val="008E7716"/>
    <w:rsid w:val="008F11FF"/>
    <w:rsid w:val="008F516C"/>
    <w:rsid w:val="009068D2"/>
    <w:rsid w:val="00907DB5"/>
    <w:rsid w:val="00917973"/>
    <w:rsid w:val="009222B4"/>
    <w:rsid w:val="009235C6"/>
    <w:rsid w:val="009268AA"/>
    <w:rsid w:val="009277D7"/>
    <w:rsid w:val="009307BA"/>
    <w:rsid w:val="00940533"/>
    <w:rsid w:val="009435EB"/>
    <w:rsid w:val="009472C2"/>
    <w:rsid w:val="00951198"/>
    <w:rsid w:val="00951C12"/>
    <w:rsid w:val="00953B40"/>
    <w:rsid w:val="00955C29"/>
    <w:rsid w:val="009649E4"/>
    <w:rsid w:val="00965D03"/>
    <w:rsid w:val="0097430C"/>
    <w:rsid w:val="00974D6D"/>
    <w:rsid w:val="0097647C"/>
    <w:rsid w:val="00984899"/>
    <w:rsid w:val="00985D8A"/>
    <w:rsid w:val="00992308"/>
    <w:rsid w:val="009A08B1"/>
    <w:rsid w:val="009A1F81"/>
    <w:rsid w:val="009B08B2"/>
    <w:rsid w:val="009B1AF7"/>
    <w:rsid w:val="009B1BF2"/>
    <w:rsid w:val="009B24BB"/>
    <w:rsid w:val="009B39F4"/>
    <w:rsid w:val="009B50B6"/>
    <w:rsid w:val="009B5A65"/>
    <w:rsid w:val="009C1CC3"/>
    <w:rsid w:val="009C28A7"/>
    <w:rsid w:val="009C3D8B"/>
    <w:rsid w:val="009C5955"/>
    <w:rsid w:val="009C69AA"/>
    <w:rsid w:val="009E410A"/>
    <w:rsid w:val="009E4A11"/>
    <w:rsid w:val="009F2FED"/>
    <w:rsid w:val="009F5A8A"/>
    <w:rsid w:val="00A00F71"/>
    <w:rsid w:val="00A01086"/>
    <w:rsid w:val="00A0398A"/>
    <w:rsid w:val="00A07430"/>
    <w:rsid w:val="00A11809"/>
    <w:rsid w:val="00A125F7"/>
    <w:rsid w:val="00A13957"/>
    <w:rsid w:val="00A145B3"/>
    <w:rsid w:val="00A149FE"/>
    <w:rsid w:val="00A20AB8"/>
    <w:rsid w:val="00A21444"/>
    <w:rsid w:val="00A24113"/>
    <w:rsid w:val="00A26CA7"/>
    <w:rsid w:val="00A274EC"/>
    <w:rsid w:val="00A31D54"/>
    <w:rsid w:val="00A36976"/>
    <w:rsid w:val="00A41A49"/>
    <w:rsid w:val="00A42CD1"/>
    <w:rsid w:val="00A52509"/>
    <w:rsid w:val="00A55B9D"/>
    <w:rsid w:val="00A70BB4"/>
    <w:rsid w:val="00A724E6"/>
    <w:rsid w:val="00A74D1F"/>
    <w:rsid w:val="00A82171"/>
    <w:rsid w:val="00A85487"/>
    <w:rsid w:val="00A85882"/>
    <w:rsid w:val="00A85FF2"/>
    <w:rsid w:val="00A97FDD"/>
    <w:rsid w:val="00AA7E5F"/>
    <w:rsid w:val="00AB5C45"/>
    <w:rsid w:val="00AB6785"/>
    <w:rsid w:val="00AC2ADC"/>
    <w:rsid w:val="00AC4468"/>
    <w:rsid w:val="00AD7C0E"/>
    <w:rsid w:val="00AE073F"/>
    <w:rsid w:val="00AE0B23"/>
    <w:rsid w:val="00AE488E"/>
    <w:rsid w:val="00AE5D88"/>
    <w:rsid w:val="00AF242D"/>
    <w:rsid w:val="00AF327E"/>
    <w:rsid w:val="00B0139E"/>
    <w:rsid w:val="00B01FF7"/>
    <w:rsid w:val="00B0539F"/>
    <w:rsid w:val="00B20A67"/>
    <w:rsid w:val="00B24C1C"/>
    <w:rsid w:val="00B319B9"/>
    <w:rsid w:val="00B35751"/>
    <w:rsid w:val="00B46100"/>
    <w:rsid w:val="00B56235"/>
    <w:rsid w:val="00B60712"/>
    <w:rsid w:val="00B63237"/>
    <w:rsid w:val="00B66FFA"/>
    <w:rsid w:val="00B7234B"/>
    <w:rsid w:val="00B814EF"/>
    <w:rsid w:val="00B8285C"/>
    <w:rsid w:val="00BA0C98"/>
    <w:rsid w:val="00BA23DA"/>
    <w:rsid w:val="00BA4BA0"/>
    <w:rsid w:val="00BA5AE2"/>
    <w:rsid w:val="00BB01F8"/>
    <w:rsid w:val="00BB23BF"/>
    <w:rsid w:val="00BB2416"/>
    <w:rsid w:val="00BD4484"/>
    <w:rsid w:val="00BD695A"/>
    <w:rsid w:val="00BE231E"/>
    <w:rsid w:val="00BE303C"/>
    <w:rsid w:val="00BE3818"/>
    <w:rsid w:val="00BE3C5D"/>
    <w:rsid w:val="00BE4264"/>
    <w:rsid w:val="00BE598A"/>
    <w:rsid w:val="00BE6DD4"/>
    <w:rsid w:val="00BF00C3"/>
    <w:rsid w:val="00BF335F"/>
    <w:rsid w:val="00C01279"/>
    <w:rsid w:val="00C120B7"/>
    <w:rsid w:val="00C17B33"/>
    <w:rsid w:val="00C325CD"/>
    <w:rsid w:val="00C32BDB"/>
    <w:rsid w:val="00C36343"/>
    <w:rsid w:val="00C37D8C"/>
    <w:rsid w:val="00C40599"/>
    <w:rsid w:val="00C46788"/>
    <w:rsid w:val="00C53903"/>
    <w:rsid w:val="00C74597"/>
    <w:rsid w:val="00C811AA"/>
    <w:rsid w:val="00C8160A"/>
    <w:rsid w:val="00C87028"/>
    <w:rsid w:val="00C9108D"/>
    <w:rsid w:val="00C923F3"/>
    <w:rsid w:val="00C93C47"/>
    <w:rsid w:val="00C95DF0"/>
    <w:rsid w:val="00C961FB"/>
    <w:rsid w:val="00C9785D"/>
    <w:rsid w:val="00C97BB9"/>
    <w:rsid w:val="00CA6213"/>
    <w:rsid w:val="00CB4B12"/>
    <w:rsid w:val="00CC2428"/>
    <w:rsid w:val="00CC4FE3"/>
    <w:rsid w:val="00CC52BC"/>
    <w:rsid w:val="00CC6AB1"/>
    <w:rsid w:val="00CD4E1A"/>
    <w:rsid w:val="00CD5E36"/>
    <w:rsid w:val="00CD6423"/>
    <w:rsid w:val="00CD6C67"/>
    <w:rsid w:val="00CD6E4A"/>
    <w:rsid w:val="00CE1138"/>
    <w:rsid w:val="00CF15C8"/>
    <w:rsid w:val="00CF5838"/>
    <w:rsid w:val="00CF58F7"/>
    <w:rsid w:val="00D105DA"/>
    <w:rsid w:val="00D11144"/>
    <w:rsid w:val="00D2190C"/>
    <w:rsid w:val="00D245EC"/>
    <w:rsid w:val="00D24CF7"/>
    <w:rsid w:val="00D26020"/>
    <w:rsid w:val="00D26654"/>
    <w:rsid w:val="00D34EE9"/>
    <w:rsid w:val="00D35998"/>
    <w:rsid w:val="00D36E15"/>
    <w:rsid w:val="00D3714A"/>
    <w:rsid w:val="00D45499"/>
    <w:rsid w:val="00D53AC8"/>
    <w:rsid w:val="00D57431"/>
    <w:rsid w:val="00D63744"/>
    <w:rsid w:val="00D64B70"/>
    <w:rsid w:val="00D65B9F"/>
    <w:rsid w:val="00D65F57"/>
    <w:rsid w:val="00D7118D"/>
    <w:rsid w:val="00D7419E"/>
    <w:rsid w:val="00D7427C"/>
    <w:rsid w:val="00D744E2"/>
    <w:rsid w:val="00D745DF"/>
    <w:rsid w:val="00D74C30"/>
    <w:rsid w:val="00D77315"/>
    <w:rsid w:val="00D778F6"/>
    <w:rsid w:val="00D77F63"/>
    <w:rsid w:val="00D86711"/>
    <w:rsid w:val="00D91C61"/>
    <w:rsid w:val="00D92ADD"/>
    <w:rsid w:val="00D96DF5"/>
    <w:rsid w:val="00DA3A0A"/>
    <w:rsid w:val="00DA3F3F"/>
    <w:rsid w:val="00DA4D08"/>
    <w:rsid w:val="00DA5F87"/>
    <w:rsid w:val="00DA6CC5"/>
    <w:rsid w:val="00DB2592"/>
    <w:rsid w:val="00DC559B"/>
    <w:rsid w:val="00DC5C1A"/>
    <w:rsid w:val="00DD2656"/>
    <w:rsid w:val="00DE2676"/>
    <w:rsid w:val="00DE2AA9"/>
    <w:rsid w:val="00DE57DF"/>
    <w:rsid w:val="00DE5CF5"/>
    <w:rsid w:val="00DF73C7"/>
    <w:rsid w:val="00DF7DE2"/>
    <w:rsid w:val="00E02CFC"/>
    <w:rsid w:val="00E063C4"/>
    <w:rsid w:val="00E13E15"/>
    <w:rsid w:val="00E16492"/>
    <w:rsid w:val="00E168E4"/>
    <w:rsid w:val="00E27F94"/>
    <w:rsid w:val="00E33ACB"/>
    <w:rsid w:val="00E371DB"/>
    <w:rsid w:val="00E41CBE"/>
    <w:rsid w:val="00E45DE0"/>
    <w:rsid w:val="00E46326"/>
    <w:rsid w:val="00E52661"/>
    <w:rsid w:val="00E52E21"/>
    <w:rsid w:val="00E55795"/>
    <w:rsid w:val="00E615A4"/>
    <w:rsid w:val="00E61966"/>
    <w:rsid w:val="00E638F2"/>
    <w:rsid w:val="00E6444A"/>
    <w:rsid w:val="00E72C00"/>
    <w:rsid w:val="00E776BC"/>
    <w:rsid w:val="00E85215"/>
    <w:rsid w:val="00E912E8"/>
    <w:rsid w:val="00E93004"/>
    <w:rsid w:val="00E95746"/>
    <w:rsid w:val="00E95D57"/>
    <w:rsid w:val="00E97194"/>
    <w:rsid w:val="00EA33D7"/>
    <w:rsid w:val="00EB1D7F"/>
    <w:rsid w:val="00EB6566"/>
    <w:rsid w:val="00EC3E8C"/>
    <w:rsid w:val="00EC7358"/>
    <w:rsid w:val="00ED15A9"/>
    <w:rsid w:val="00EE1330"/>
    <w:rsid w:val="00EE1A93"/>
    <w:rsid w:val="00EE4A08"/>
    <w:rsid w:val="00EE796F"/>
    <w:rsid w:val="00EF25D9"/>
    <w:rsid w:val="00EF2C82"/>
    <w:rsid w:val="00EF2E7F"/>
    <w:rsid w:val="00F02EB3"/>
    <w:rsid w:val="00F15346"/>
    <w:rsid w:val="00F154E1"/>
    <w:rsid w:val="00F20206"/>
    <w:rsid w:val="00F27CA0"/>
    <w:rsid w:val="00F3219D"/>
    <w:rsid w:val="00F37466"/>
    <w:rsid w:val="00F43409"/>
    <w:rsid w:val="00F509A3"/>
    <w:rsid w:val="00F57F28"/>
    <w:rsid w:val="00F62C15"/>
    <w:rsid w:val="00F65018"/>
    <w:rsid w:val="00F662F8"/>
    <w:rsid w:val="00F66FAE"/>
    <w:rsid w:val="00F670A8"/>
    <w:rsid w:val="00F728B1"/>
    <w:rsid w:val="00F77376"/>
    <w:rsid w:val="00F863CF"/>
    <w:rsid w:val="00F86A3D"/>
    <w:rsid w:val="00F91B74"/>
    <w:rsid w:val="00F93760"/>
    <w:rsid w:val="00F94BC3"/>
    <w:rsid w:val="00FA122C"/>
    <w:rsid w:val="00FA4DEC"/>
    <w:rsid w:val="00FC2C9C"/>
    <w:rsid w:val="00FC3456"/>
    <w:rsid w:val="00FD2E75"/>
    <w:rsid w:val="00FD3303"/>
    <w:rsid w:val="00FD5B7B"/>
    <w:rsid w:val="00FD6E5E"/>
    <w:rsid w:val="00FE3BD4"/>
    <w:rsid w:val="05F8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36AA3A0A-9CFE-4B2B-880F-A0572E08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character" w:styleId="Strong">
    <w:name w:val="Strong"/>
    <w:basedOn w:val="DefaultParagraphFont"/>
    <w:uiPriority w:val="22"/>
    <w:qFormat/>
    <w:rsid w:val="00355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1747456277">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302b39-44d8-4e7f-970b-3a82f4abeb48" xsi:nil="true"/>
    <lcf76f155ced4ddcb4097134ff3c332f xmlns="9cf0876a-dbb4-419b-a9bb-72d60ab7c072">
      <Terms xmlns="http://schemas.microsoft.com/office/infopath/2007/PartnerControls"/>
    </lcf76f155ced4ddcb4097134ff3c332f>
    <DateTaken xmlns="9cf0876a-dbb4-419b-a9bb-72d60ab7c072" xsi:nil="true"/>
    <SharedWithUsers xmlns="cb302b39-44d8-4e7f-970b-3a82f4abeb48">
      <UserInfo>
        <DisplayName>Eve Noone-Taylor</DisplayName>
        <AccountId>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B3523B50B964B853266B4776A9B6C" ma:contentTypeVersion="18" ma:contentTypeDescription="Create a new document." ma:contentTypeScope="" ma:versionID="9ead46683f6ccf83f37a928ab33bb157">
  <xsd:schema xmlns:xsd="http://www.w3.org/2001/XMLSchema" xmlns:xs="http://www.w3.org/2001/XMLSchema" xmlns:p="http://schemas.microsoft.com/office/2006/metadata/properties" xmlns:ns2="cb302b39-44d8-4e7f-970b-3a82f4abeb48" xmlns:ns3="9cf0876a-dbb4-419b-a9bb-72d60ab7c072" targetNamespace="http://schemas.microsoft.com/office/2006/metadata/properties" ma:root="true" ma:fieldsID="2102e3365218ea47ddc2e787a89bca65" ns2:_="" ns3:_="">
    <xsd:import namespace="cb302b39-44d8-4e7f-970b-3a82f4abeb48"/>
    <xsd:import namespace="9cf0876a-dbb4-419b-a9bb-72d60ab7c0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2b39-44d8-4e7f-970b-3a82f4abeb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b4a686-1ddd-4fc0-9d33-fe801a6dcf90}" ma:internalName="TaxCatchAll" ma:showField="CatchAllData" ma:web="cb302b39-44d8-4e7f-970b-3a82f4abeb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f0876a-dbb4-419b-a9bb-72d60ab7c0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81c62-b2eb-4d24-95bc-4270c392d0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Taken" ma:index="25" nillable="true" ma:displayName="Date Taken" ma:format="DateOnly" ma:internalName="DateTak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2.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cb302b39-44d8-4e7f-970b-3a82f4abeb48"/>
    <ds:schemaRef ds:uri="9cf0876a-dbb4-419b-a9bb-72d60ab7c072"/>
  </ds:schemaRefs>
</ds:datastoreItem>
</file>

<file path=customXml/itemProps3.xml><?xml version="1.0" encoding="utf-8"?>
<ds:datastoreItem xmlns:ds="http://schemas.openxmlformats.org/officeDocument/2006/customXml" ds:itemID="{4F4BA393-2581-4FCA-83D0-C375042F1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2b39-44d8-4e7f-970b-3a82f4abeb48"/>
    <ds:schemaRef ds:uri="9cf0876a-dbb4-419b-a9bb-72d60ab7c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774</Words>
  <Characters>4522</Characters>
  <Application>Microsoft Office Word</Application>
  <DocSecurity>0</DocSecurity>
  <Lines>150</Lines>
  <Paragraphs>80</Paragraphs>
  <ScaleCrop>false</ScaleCrop>
  <HeadingPairs>
    <vt:vector size="2" baseType="variant">
      <vt:variant>
        <vt:lpstr>Title</vt:lpstr>
      </vt:variant>
      <vt:variant>
        <vt:i4>1</vt:i4>
      </vt:variant>
    </vt:vector>
  </HeadingPairs>
  <TitlesOfParts>
    <vt:vector size="1" baseType="lpstr">
      <vt:lpstr>Role Profile template and Guidance</vt:lpstr>
    </vt:vector>
  </TitlesOfParts>
  <Company>Zoological Society of London</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subject/>
  <dc:creator>Charlotte Cowan</dc:creator>
  <cp:keywords/>
  <cp:lastModifiedBy>Amber Aries</cp:lastModifiedBy>
  <cp:revision>30</cp:revision>
  <cp:lastPrinted>2015-01-12T20:47:00Z</cp:lastPrinted>
  <dcterms:created xsi:type="dcterms:W3CDTF">2026-01-10T01:28:00Z</dcterms:created>
  <dcterms:modified xsi:type="dcterms:W3CDTF">2026-02-16T11:28:00Z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0x0101000A0B3523B50B964B853266B4776A9B6C</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